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8E" w:rsidRPr="00144CDF" w:rsidRDefault="000002F4" w:rsidP="00E3348E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002F4">
        <w:rPr>
          <w:rFonts w:ascii="Times New Roman" w:eastAsia="Lucida Sans Unicode" w:hAnsi="Times New Roman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48" type="#_x0000_t202" style="position:absolute;left:0;text-align:left;margin-left:355.95pt;margin-top:-16.3pt;width:90pt;height: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" stroked="f">
            <v:textbox style="mso-next-textbox:#Поле 36">
              <w:txbxContent>
                <w:p w:rsidR="00E3348E" w:rsidRPr="00F034B2" w:rsidRDefault="007A6B9C" w:rsidP="00E3348E">
                  <w:r>
                    <w:t>ПРОЕКТ</w:t>
                  </w:r>
                </w:p>
              </w:txbxContent>
            </v:textbox>
          </v:shape>
        </w:pict>
      </w:r>
      <w:r w:rsidR="00E3348E" w:rsidRPr="00144CD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9851" cy="723014"/>
            <wp:effectExtent l="0" t="0" r="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2" cy="72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48E" w:rsidRPr="00144CDF" w:rsidRDefault="00E3348E" w:rsidP="00E3348E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E3348E" w:rsidRPr="00144CDF" w:rsidRDefault="00E3348E" w:rsidP="00E3348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DF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14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E3348E" w:rsidRPr="00144CDF" w:rsidRDefault="00E3348E" w:rsidP="00E3348E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14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E3348E" w:rsidRPr="00144CDF" w:rsidRDefault="00E3348E" w:rsidP="003E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E" w:rsidRPr="00144CDF" w:rsidRDefault="00063868" w:rsidP="00E3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348E" w:rsidRPr="009529C4" w:rsidRDefault="00E3348E" w:rsidP="00E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2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348E" w:rsidRPr="009529C4" w:rsidRDefault="00E3348E" w:rsidP="00E3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8E" w:rsidRPr="00144CDF" w:rsidRDefault="00E3348E" w:rsidP="00E3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«___»________2020г.             </w:t>
      </w:r>
      <w:r w:rsidRPr="00144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Герменчук</w:t>
      </w:r>
      <w:r w:rsidRPr="00144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№____</w:t>
      </w:r>
    </w:p>
    <w:p w:rsidR="006A4AAE" w:rsidRPr="00EF38B5" w:rsidRDefault="006A4AAE" w:rsidP="006A4AAE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</w:pPr>
    </w:p>
    <w:p w:rsidR="006A4AAE" w:rsidRPr="0042705D" w:rsidRDefault="006A4AAE" w:rsidP="006A4AAE">
      <w:pPr>
        <w:pStyle w:val="a3"/>
        <w:spacing w:before="0" w:beforeAutospacing="0" w:after="0" w:afterAutospacing="0"/>
        <w:ind w:right="57"/>
        <w:rPr>
          <w:b/>
          <w:sz w:val="22"/>
          <w:szCs w:val="22"/>
        </w:rPr>
      </w:pPr>
    </w:p>
    <w:p w:rsidR="006A4AAE" w:rsidRPr="00F36812" w:rsidRDefault="006A4AAE" w:rsidP="006A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6812">
        <w:rPr>
          <w:rFonts w:ascii="Times New Roman" w:hAnsi="Times New Roman" w:cs="Times New Roman"/>
          <w:b/>
          <w:sz w:val="28"/>
        </w:rPr>
        <w:t>Об утверждении Программы по использованию и охране земель</w:t>
      </w:r>
      <w:r w:rsidRPr="00F36812">
        <w:rPr>
          <w:rFonts w:ascii="Times New Roman" w:hAnsi="Times New Roman" w:cs="Times New Roman"/>
          <w:b/>
          <w:sz w:val="28"/>
        </w:rPr>
        <w:br/>
        <w:t xml:space="preserve"> на территории </w:t>
      </w:r>
      <w:r w:rsidR="00E3348E">
        <w:rPr>
          <w:rFonts w:ascii="Times New Roman" w:hAnsi="Times New Roman" w:cs="Times New Roman"/>
          <w:b/>
          <w:sz w:val="28"/>
        </w:rPr>
        <w:t>Герменчукского</w:t>
      </w:r>
      <w:r w:rsidRPr="00F36812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6A4AAE" w:rsidRPr="00F36812" w:rsidRDefault="006A4AAE" w:rsidP="006A4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6812">
        <w:rPr>
          <w:rFonts w:ascii="Times New Roman" w:hAnsi="Times New Roman" w:cs="Times New Roman"/>
          <w:b/>
          <w:sz w:val="28"/>
        </w:rPr>
        <w:t>на 20</w:t>
      </w:r>
      <w:r>
        <w:rPr>
          <w:rFonts w:ascii="Times New Roman" w:hAnsi="Times New Roman" w:cs="Times New Roman"/>
          <w:b/>
          <w:sz w:val="28"/>
        </w:rPr>
        <w:t>20</w:t>
      </w:r>
      <w:r w:rsidRPr="00F36812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23</w:t>
      </w:r>
      <w:r w:rsidRPr="00F36812">
        <w:rPr>
          <w:rFonts w:ascii="Times New Roman" w:hAnsi="Times New Roman" w:cs="Times New Roman"/>
          <w:b/>
          <w:sz w:val="28"/>
        </w:rPr>
        <w:t xml:space="preserve"> годы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В соответствии со ст. 11, 13 и 72 Земельного кодекса РФ,    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4AAE" w:rsidRPr="00EF38B5" w:rsidRDefault="006A4AAE" w:rsidP="006A4A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8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4AAE" w:rsidRPr="00F36812" w:rsidRDefault="006A4AAE" w:rsidP="006A4AA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Утвердить Программу по использованию и охране земель на территории </w:t>
      </w:r>
      <w:r w:rsidR="00E3348E">
        <w:rPr>
          <w:rFonts w:ascii="Times New Roman" w:hAnsi="Times New Roman" w:cs="Times New Roman"/>
          <w:sz w:val="28"/>
        </w:rPr>
        <w:t>Герменчукского</w:t>
      </w:r>
      <w:r w:rsidRPr="00F36812">
        <w:rPr>
          <w:rFonts w:ascii="Times New Roman" w:hAnsi="Times New Roman" w:cs="Times New Roman"/>
          <w:sz w:val="28"/>
        </w:rPr>
        <w:t xml:space="preserve"> </w:t>
      </w:r>
      <w:r w:rsidRPr="00F36812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20-2023</w:t>
      </w:r>
      <w:r w:rsidRPr="00F3681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6A4AAE" w:rsidRPr="00F36812" w:rsidRDefault="006A4AAE" w:rsidP="006A4AAE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размещения на официальном сайте               </w:t>
      </w:r>
      <w:r w:rsidR="00E3348E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«Интернет».</w:t>
      </w:r>
    </w:p>
    <w:p w:rsidR="006A4AAE" w:rsidRDefault="006A4AAE" w:rsidP="006A4AA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F38B5">
        <w:rPr>
          <w:rFonts w:ascii="Times New Roman" w:hAnsi="Times New Roman" w:cs="Times New Roman"/>
          <w:sz w:val="28"/>
          <w:szCs w:val="28"/>
        </w:rPr>
        <w:t>над</w:t>
      </w:r>
      <w:r w:rsidRPr="00F368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38B5" w:rsidRDefault="00EF38B5" w:rsidP="00EF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1E" w:rsidRDefault="00CF061E" w:rsidP="00EF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61E" w:rsidRDefault="00CF061E" w:rsidP="00EF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AE" w:rsidRPr="00EF38B5" w:rsidRDefault="006A4AAE" w:rsidP="00EF38B5">
      <w:pPr>
        <w:pStyle w:val="a5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3348E" w:rsidRDefault="00E3348E" w:rsidP="00EF38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Герменчукского</w:t>
      </w:r>
      <w:r w:rsidR="006A4AAE" w:rsidRPr="00EF38B5">
        <w:rPr>
          <w:rFonts w:ascii="Times New Roman" w:hAnsi="Times New Roman"/>
          <w:sz w:val="28"/>
          <w:szCs w:val="28"/>
        </w:rPr>
        <w:t xml:space="preserve"> </w:t>
      </w:r>
    </w:p>
    <w:p w:rsidR="006A4AAE" w:rsidRPr="00EF38B5" w:rsidRDefault="00E3348E" w:rsidP="00EF38B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="006A4AAE" w:rsidRPr="00EF38B5">
        <w:rPr>
          <w:rFonts w:ascii="Times New Roman" w:hAnsi="Times New Roman"/>
          <w:sz w:val="28"/>
          <w:szCs w:val="28"/>
        </w:rPr>
        <w:t>льского поселен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06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/>
          <w:sz w:val="28"/>
          <w:szCs w:val="28"/>
        </w:rPr>
        <w:t>Килабов</w:t>
      </w:r>
      <w:proofErr w:type="spellEnd"/>
    </w:p>
    <w:p w:rsidR="003E0735" w:rsidRDefault="003E0735" w:rsidP="006A4AAE">
      <w:pPr>
        <w:jc w:val="right"/>
        <w:rPr>
          <w:rFonts w:ascii="Times New Roman" w:hAnsi="Times New Roman" w:cs="Times New Roman"/>
        </w:rPr>
      </w:pPr>
    </w:p>
    <w:p w:rsidR="003E0735" w:rsidRDefault="003E0735" w:rsidP="006A4AAE">
      <w:pPr>
        <w:jc w:val="right"/>
        <w:rPr>
          <w:rFonts w:ascii="Times New Roman" w:hAnsi="Times New Roman" w:cs="Times New Roman"/>
        </w:rPr>
      </w:pPr>
    </w:p>
    <w:p w:rsidR="006A4AAE" w:rsidRPr="003E0735" w:rsidRDefault="006A4AAE" w:rsidP="006A4AAE">
      <w:pPr>
        <w:jc w:val="right"/>
        <w:rPr>
          <w:rFonts w:ascii="Times New Roman" w:hAnsi="Times New Roman" w:cs="Times New Roman"/>
          <w:sz w:val="28"/>
          <w:szCs w:val="28"/>
        </w:rPr>
      </w:pPr>
      <w:r w:rsidRPr="003E07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E0735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3E0735">
        <w:rPr>
          <w:rFonts w:ascii="Times New Roman" w:hAnsi="Times New Roman" w:cs="Times New Roman"/>
          <w:sz w:val="28"/>
          <w:szCs w:val="28"/>
        </w:rPr>
        <w:br/>
      </w:r>
      <w:r w:rsidR="00E3348E" w:rsidRPr="003E0735">
        <w:rPr>
          <w:rFonts w:ascii="Times New Roman" w:hAnsi="Times New Roman" w:cs="Times New Roman"/>
          <w:sz w:val="28"/>
          <w:szCs w:val="28"/>
        </w:rPr>
        <w:t>Герменчукского</w:t>
      </w:r>
      <w:r w:rsidRPr="003E07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4AAE" w:rsidRPr="003E0735" w:rsidRDefault="006A4AAE" w:rsidP="006A4AAE">
      <w:pPr>
        <w:jc w:val="right"/>
        <w:rPr>
          <w:rFonts w:ascii="Times New Roman" w:hAnsi="Times New Roman" w:cs="Times New Roman"/>
          <w:sz w:val="28"/>
          <w:szCs w:val="28"/>
        </w:rPr>
      </w:pPr>
      <w:r w:rsidRPr="003E0735">
        <w:rPr>
          <w:rFonts w:ascii="Times New Roman" w:hAnsi="Times New Roman" w:cs="Times New Roman"/>
          <w:sz w:val="28"/>
          <w:szCs w:val="28"/>
        </w:rPr>
        <w:t>от __________</w:t>
      </w:r>
      <w:r w:rsidR="003E0735" w:rsidRPr="003E0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735" w:rsidRPr="003E07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0735" w:rsidRPr="003E0735">
        <w:rPr>
          <w:rFonts w:ascii="Times New Roman" w:hAnsi="Times New Roman" w:cs="Times New Roman"/>
          <w:sz w:val="28"/>
          <w:szCs w:val="28"/>
        </w:rPr>
        <w:t>.</w:t>
      </w:r>
      <w:r w:rsidRPr="003E0735">
        <w:rPr>
          <w:rFonts w:ascii="Times New Roman" w:hAnsi="Times New Roman" w:cs="Times New Roman"/>
          <w:sz w:val="28"/>
          <w:szCs w:val="28"/>
        </w:rPr>
        <w:t xml:space="preserve"> №</w:t>
      </w:r>
      <w:r w:rsidR="003E0735" w:rsidRPr="003E0735">
        <w:rPr>
          <w:rFonts w:ascii="Times New Roman" w:hAnsi="Times New Roman" w:cs="Times New Roman"/>
          <w:sz w:val="28"/>
          <w:szCs w:val="28"/>
        </w:rPr>
        <w:t>___</w:t>
      </w:r>
      <w:r w:rsidRPr="003E0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AE" w:rsidRPr="00F36812" w:rsidRDefault="006A4AAE" w:rsidP="006A4AAE">
      <w:pPr>
        <w:spacing w:before="115" w:line="240" w:lineRule="exact"/>
        <w:jc w:val="center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A4AAE" w:rsidRPr="00EF38B5" w:rsidRDefault="006A4AAE" w:rsidP="006A4AAE">
      <w:pPr>
        <w:pStyle w:val="1"/>
        <w:spacing w:line="240" w:lineRule="exact"/>
        <w:jc w:val="center"/>
        <w:rPr>
          <w:rFonts w:ascii="Times New Roman" w:hAnsi="Times New Roman" w:cs="Times New Roman"/>
          <w:b w:val="0"/>
          <w:color w:val="auto"/>
        </w:rPr>
      </w:pPr>
      <w:r w:rsidRPr="00EF38B5">
        <w:rPr>
          <w:rFonts w:ascii="Times New Roman" w:hAnsi="Times New Roman" w:cs="Times New Roman"/>
          <w:color w:val="auto"/>
        </w:rPr>
        <w:t xml:space="preserve">«Об утверждении Программы по использованию и охране земель на территории </w:t>
      </w:r>
      <w:r w:rsidR="00E3348E">
        <w:rPr>
          <w:rFonts w:ascii="Times New Roman" w:hAnsi="Times New Roman" w:cs="Times New Roman"/>
          <w:color w:val="auto"/>
        </w:rPr>
        <w:t>Герменчукского</w:t>
      </w:r>
      <w:r w:rsidRPr="00EF38B5">
        <w:rPr>
          <w:rFonts w:ascii="Times New Roman" w:hAnsi="Times New Roman" w:cs="Times New Roman"/>
          <w:color w:val="auto"/>
        </w:rPr>
        <w:t xml:space="preserve"> сельского поселения на 2020-2023 годы»</w:t>
      </w:r>
    </w:p>
    <w:p w:rsidR="006A4AAE" w:rsidRPr="00F36812" w:rsidRDefault="006A4AAE" w:rsidP="006A4AA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F36812" w:rsidRDefault="006A4AAE" w:rsidP="006A4AA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812">
        <w:rPr>
          <w:rFonts w:ascii="Times New Roman" w:hAnsi="Times New Roman"/>
          <w:b/>
          <w:sz w:val="28"/>
          <w:szCs w:val="28"/>
        </w:rPr>
        <w:t>1. ПАСПОРТ</w:t>
      </w:r>
    </w:p>
    <w:p w:rsidR="006A4AAE" w:rsidRPr="00F36812" w:rsidRDefault="006A4AAE" w:rsidP="006A4AAE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681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3348E">
        <w:rPr>
          <w:rFonts w:ascii="Times New Roman" w:hAnsi="Times New Roman"/>
          <w:b/>
          <w:sz w:val="28"/>
          <w:szCs w:val="28"/>
        </w:rPr>
        <w:t>Герменчукского</w:t>
      </w:r>
      <w:r w:rsidRPr="00F3681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6A4AAE" w:rsidRPr="005166D3" w:rsidTr="00115514">
        <w:tc>
          <w:tcPr>
            <w:tcW w:w="3369" w:type="dxa"/>
          </w:tcPr>
          <w:p w:rsidR="006A4AAE" w:rsidRPr="005166D3" w:rsidRDefault="006A4AAE" w:rsidP="005166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A4AAE" w:rsidRPr="005166D3" w:rsidRDefault="006A4AAE" w:rsidP="005166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5166D3" w:rsidRDefault="006A4AAE" w:rsidP="005166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 xml:space="preserve">Использование и охрана земель на территории </w:t>
            </w:r>
            <w:r w:rsidR="00E3348E">
              <w:rPr>
                <w:rFonts w:ascii="Times New Roman" w:hAnsi="Times New Roman"/>
                <w:sz w:val="28"/>
                <w:szCs w:val="28"/>
              </w:rPr>
              <w:t>Герменчукского</w:t>
            </w:r>
            <w:r w:rsidRPr="005166D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A4AAE" w:rsidRPr="005166D3" w:rsidRDefault="006A4AAE" w:rsidP="005166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D3">
              <w:rPr>
                <w:rFonts w:ascii="Times New Roman" w:hAnsi="Times New Roman"/>
                <w:sz w:val="28"/>
                <w:szCs w:val="28"/>
              </w:rPr>
              <w:t>на 2020-2023 годы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3348E">
              <w:rPr>
                <w:rFonts w:ascii="Times New Roman" w:hAnsi="Times New Roman"/>
                <w:sz w:val="28"/>
                <w:szCs w:val="28"/>
              </w:rPr>
              <w:t>Герменчукского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3348E">
              <w:rPr>
                <w:rFonts w:ascii="Times New Roman" w:hAnsi="Times New Roman"/>
                <w:sz w:val="28"/>
                <w:szCs w:val="28"/>
              </w:rPr>
              <w:t>Герменчукского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  <w:tr w:rsidR="006A4AAE" w:rsidRPr="00F36812" w:rsidTr="00115514">
        <w:trPr>
          <w:trHeight w:val="6624"/>
        </w:trPr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 xml:space="preserve">Цель (цели) </w:t>
            </w:r>
          </w:p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улучшение земель, экологической обстановки в сельском поселении;</w:t>
            </w:r>
          </w:p>
          <w:p w:rsidR="006A4AAE" w:rsidRPr="00F36812" w:rsidRDefault="006A4AAE" w:rsidP="00115514">
            <w:pPr>
              <w:pStyle w:val="ConsPlusNonformat"/>
              <w:widowControl/>
              <w:numPr>
                <w:ilvl w:val="0"/>
                <w:numId w:val="2"/>
              </w:numPr>
              <w:spacing w:line="20" w:lineRule="atLeast"/>
              <w:ind w:lef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6378" w:type="dxa"/>
          </w:tcPr>
          <w:p w:rsidR="006A4AAE" w:rsidRPr="00F36812" w:rsidRDefault="006A4AAE" w:rsidP="00115514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AAE" w:rsidRPr="00F36812" w:rsidRDefault="006A4AAE" w:rsidP="00115514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не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AAE" w:rsidRPr="00F36812" w:rsidTr="00115514">
        <w:tc>
          <w:tcPr>
            <w:tcW w:w="3369" w:type="dxa"/>
          </w:tcPr>
          <w:p w:rsidR="006A4AAE" w:rsidRPr="00F36812" w:rsidRDefault="006A4AAE" w:rsidP="0011551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6A4AAE" w:rsidRPr="00F36812" w:rsidRDefault="006A4AAE" w:rsidP="00EF3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 w:rsidR="00E3348E"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6A4AAE" w:rsidRPr="00F36812" w:rsidRDefault="006A4AAE" w:rsidP="006A4AAE">
      <w:pPr>
        <w:rPr>
          <w:rFonts w:ascii="Times New Roman" w:hAnsi="Times New Roman" w:cs="Times New Roman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Default="006A4AAE" w:rsidP="006A4AAE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6A4AAE" w:rsidRPr="00EF38B5" w:rsidRDefault="006A4AAE" w:rsidP="00EF38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b/>
          <w:sz w:val="28"/>
          <w:szCs w:val="28"/>
        </w:rPr>
        <w:lastRenderedPageBreak/>
        <w:t>Анализ текущей ситуации в сфере реализации</w:t>
      </w:r>
    </w:p>
    <w:p w:rsidR="006A4AAE" w:rsidRDefault="006A4AAE" w:rsidP="00EF38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38B5"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:rsidR="00EF38B5" w:rsidRPr="00EF38B5" w:rsidRDefault="00EF38B5" w:rsidP="00EF38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района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>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="004F7EC7">
        <w:rPr>
          <w:rFonts w:ascii="Times New Roman" w:hAnsi="Times New Roman" w:cs="Times New Roman"/>
          <w:sz w:val="28"/>
          <w:szCs w:val="28"/>
        </w:rPr>
        <w:t xml:space="preserve"> сельского поселения – 4633,1</w:t>
      </w:r>
      <w:r w:rsidR="00BE31B6">
        <w:rPr>
          <w:rFonts w:ascii="Times New Roman" w:hAnsi="Times New Roman" w:cs="Times New Roman"/>
          <w:sz w:val="28"/>
          <w:szCs w:val="28"/>
        </w:rPr>
        <w:t xml:space="preserve"> (га).</w:t>
      </w:r>
      <w:r w:rsidRPr="00F36812"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 земли </w:t>
      </w:r>
      <w:r>
        <w:rPr>
          <w:rFonts w:ascii="Times New Roman" w:hAnsi="Times New Roman" w:cs="Times New Roman"/>
          <w:sz w:val="28"/>
          <w:szCs w:val="28"/>
        </w:rPr>
        <w:t>промышленности, транспорта и иного назначения, о</w:t>
      </w:r>
      <w:r w:rsidRPr="00F36812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F36812">
        <w:rPr>
          <w:rFonts w:ascii="Times New Roman" w:hAnsi="Times New Roman" w:cs="Times New Roman"/>
          <w:sz w:val="28"/>
          <w:szCs w:val="28"/>
        </w:rPr>
        <w:t xml:space="preserve"> земель составляет около </w:t>
      </w:r>
      <w:r w:rsidR="00F6160D">
        <w:rPr>
          <w:rFonts w:ascii="Times New Roman" w:hAnsi="Times New Roman" w:cs="Times New Roman"/>
          <w:sz w:val="28"/>
          <w:szCs w:val="28"/>
        </w:rPr>
        <w:t>87</w:t>
      </w:r>
      <w:r w:rsidR="004F7EC7">
        <w:rPr>
          <w:rFonts w:ascii="Times New Roman" w:hAnsi="Times New Roman" w:cs="Times New Roman"/>
          <w:sz w:val="28"/>
          <w:szCs w:val="28"/>
        </w:rPr>
        <w:t>,43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(га). 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bCs/>
          <w:sz w:val="28"/>
          <w:szCs w:val="28"/>
        </w:rPr>
        <w:t xml:space="preserve">Программа по использованию и охране земель на территории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681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368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3681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F36812">
        <w:rPr>
          <w:rFonts w:ascii="Times New Roman" w:hAnsi="Times New Roman"/>
          <w:sz w:val="28"/>
          <w:szCs w:val="28"/>
        </w:rPr>
        <w:t xml:space="preserve"> </w:t>
      </w:r>
      <w:r w:rsidRPr="00F36812">
        <w:rPr>
          <w:rFonts w:ascii="Times New Roman" w:hAnsi="Times New Roman" w:cs="Times New Roman"/>
          <w:bCs/>
          <w:sz w:val="28"/>
          <w:szCs w:val="28"/>
        </w:rPr>
        <w:t>годы</w:t>
      </w:r>
      <w:r w:rsidRPr="00F36812">
        <w:rPr>
          <w:rFonts w:ascii="Times New Roman" w:hAnsi="Times New Roman" w:cs="Times New Roman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A4AAE" w:rsidRPr="00F36812" w:rsidRDefault="006A4AAE" w:rsidP="006A4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            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4AAE" w:rsidRPr="00F36812" w:rsidRDefault="006A4AAE" w:rsidP="006A4AAE">
      <w:pPr>
        <w:ind w:firstLine="708"/>
        <w:rPr>
          <w:rFonts w:ascii="Times New Roman" w:hAnsi="Times New Roman" w:cs="Times New Roman"/>
          <w:b/>
          <w:bCs/>
          <w:sz w:val="28"/>
          <w:szCs w:val="34"/>
        </w:rPr>
      </w:pPr>
      <w:r w:rsidRPr="00F36812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целей: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4)  улучшение земель, экологической обстановки в сельском поселении;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5) 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1)повышение эффективности использования и охраны земель;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2) обеспечение организации использования и охраны земель;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3) рациональное использование земель;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6A4AAE" w:rsidRPr="00F36812" w:rsidRDefault="006A4AAE" w:rsidP="006A4AAE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5) сохранение и восстановление зеленых насаждений, почв.</w:t>
      </w:r>
    </w:p>
    <w:p w:rsidR="006A4AAE" w:rsidRPr="00F36812" w:rsidRDefault="006A4AAE" w:rsidP="006A4AAE">
      <w:pPr>
        <w:ind w:firstLine="708"/>
        <w:rPr>
          <w:rFonts w:ascii="Times New Roman" w:hAnsi="Times New Roman" w:cs="Times New Roman"/>
          <w:bCs/>
          <w:sz w:val="28"/>
          <w:szCs w:val="34"/>
        </w:rPr>
      </w:pPr>
      <w:r w:rsidRPr="00F36812">
        <w:rPr>
          <w:rFonts w:ascii="Times New Roman" w:hAnsi="Times New Roman" w:cs="Times New Roman"/>
          <w:bCs/>
          <w:sz w:val="28"/>
          <w:szCs w:val="34"/>
        </w:rPr>
        <w:t>Результатом реализации программы является:</w:t>
      </w:r>
    </w:p>
    <w:p w:rsidR="006A4AAE" w:rsidRPr="00F36812" w:rsidRDefault="006A4AAE" w:rsidP="006A4A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содействие повышению экологической безопасности населения                    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 xml:space="preserve">Под использованием и охраной земель на территории                       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 понимается осуществляемый комплекс мероприятий, включающий: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самовольного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 xml:space="preserve"> занятых земельных участков;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самовольных построек на землях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</w:rPr>
        <w:t xml:space="preserve">- </w:t>
      </w:r>
      <w:r w:rsidRPr="00F36812">
        <w:rPr>
          <w:rFonts w:ascii="Times New Roman" w:hAnsi="Times New Roman" w:cs="Times New Roman"/>
          <w:sz w:val="28"/>
          <w:szCs w:val="28"/>
        </w:rPr>
        <w:t xml:space="preserve">Осуществление исполнения нормативных правовых актов, регулирующих порядок использования земель на территории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r w:rsidR="00E3348E">
        <w:rPr>
          <w:rFonts w:ascii="Times New Roman" w:hAnsi="Times New Roman" w:cs="Times New Roman"/>
          <w:sz w:val="28"/>
          <w:szCs w:val="28"/>
        </w:rPr>
        <w:t>Герменчукского</w:t>
      </w:r>
      <w:r w:rsidRPr="00F36812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</w:p>
    <w:p w:rsidR="006A4AAE" w:rsidRPr="00F36812" w:rsidRDefault="00F6160D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6A4AAE" w:rsidRPr="00F368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AAE" w:rsidRPr="00F36812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AAE" w:rsidRPr="00F36812">
        <w:rPr>
          <w:rFonts w:ascii="Times New Roman" w:hAnsi="Times New Roman" w:cs="Times New Roman"/>
          <w:sz w:val="28"/>
          <w:szCs w:val="28"/>
        </w:rPr>
        <w:t>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>- Регистрация прав на земельные участки из земель сельскохозяйственного назначения;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t xml:space="preserve">- Работа </w:t>
      </w:r>
      <w:proofErr w:type="gramStart"/>
      <w:r w:rsidRPr="00F36812">
        <w:rPr>
          <w:rFonts w:ascii="Times New Roman" w:hAnsi="Times New Roman" w:cs="Times New Roman"/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Pr="00F36812">
        <w:rPr>
          <w:rFonts w:ascii="Times New Roman" w:hAnsi="Times New Roman" w:cs="Times New Roman"/>
          <w:sz w:val="28"/>
          <w:szCs w:val="28"/>
        </w:rPr>
        <w:t>.</w:t>
      </w:r>
    </w:p>
    <w:p w:rsidR="006A4AAE" w:rsidRPr="00F36812" w:rsidRDefault="006A4AAE" w:rsidP="006A4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2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муниципальной программы не предусмотрены.</w:t>
      </w:r>
    </w:p>
    <w:p w:rsidR="006A4AAE" w:rsidRPr="00F36812" w:rsidRDefault="006A4AAE" w:rsidP="006A4AAE">
      <w:pPr>
        <w:ind w:firstLine="709"/>
        <w:jc w:val="both"/>
        <w:rPr>
          <w:rFonts w:ascii="Times New Roman" w:hAnsi="Times New Roman" w:cs="Times New Roman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Default="006A4AAE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38B5" w:rsidRDefault="00EF38B5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6B67" w:rsidRDefault="00496B67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6B67" w:rsidRDefault="00496B67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6B67" w:rsidRPr="00F36812" w:rsidRDefault="00496B67" w:rsidP="006A4AA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AAE" w:rsidRPr="00F36812" w:rsidRDefault="006A4AAE" w:rsidP="006A4AAE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6812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6A4AAE" w:rsidRPr="00F36812" w:rsidRDefault="006A4AAE" w:rsidP="006A4AAE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41"/>
        <w:gridCol w:w="4985"/>
        <w:gridCol w:w="2708"/>
        <w:gridCol w:w="1689"/>
      </w:tblGrid>
      <w:tr w:rsidR="006A4AAE" w:rsidRPr="00F36812" w:rsidTr="00115514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115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A4AAE" w:rsidRPr="00F36812" w:rsidTr="00115514">
        <w:trPr>
          <w:cantSplit/>
          <w:trHeight w:val="6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 направленных на выявление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самовольного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земельных участков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Герменчукского</w:t>
            </w:r>
            <w:r w:rsidR="006A4AAE" w:rsidRPr="00EF38B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6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 направленных на выявление самовольных построек на землях             </w:t>
            </w:r>
            <w:r w:rsidR="00E3348E"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исполнения нормативных правовых актов, регулирующих порядок использования земель на территории </w:t>
            </w:r>
            <w:r w:rsidR="00E3348E"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63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 законодательства РФ (сходы, распространение информации с использованием интернет ресурса,  Сайт Администрации </w:t>
            </w:r>
            <w:r w:rsidR="00E3348E"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поселения);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AAE" w:rsidRPr="00F36812" w:rsidTr="00115514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по очистке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F6160D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сельхоз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AE" w:rsidRPr="00F36812">
              <w:rPr>
                <w:rFonts w:ascii="Times New Roman" w:hAnsi="Times New Roman" w:cs="Times New Roman"/>
                <w:sz w:val="28"/>
                <w:szCs w:val="28"/>
              </w:rPr>
              <w:t>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6160D"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в Администрацию Шалинского муниципального района о ненадлежащем использовании 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6A4AAE" w:rsidRPr="00F36812" w:rsidTr="00115514">
        <w:trPr>
          <w:cantSplit/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Регистрация прав на земельные участки из земель сельскохозяйственного  назначения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6A4AAE" w:rsidRPr="00F36812" w:rsidTr="00115514">
        <w:trPr>
          <w:cantSplit/>
          <w:trHeight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EF38B5" w:rsidRDefault="006A4AAE" w:rsidP="00EF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с земельными участками из состава сельскохозяйственного назначения в целях передачи в аренду для эффективного использования</w:t>
            </w:r>
            <w:proofErr w:type="gramEnd"/>
            <w:r w:rsidRPr="00F3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B5" w:rsidRPr="00EF38B5" w:rsidRDefault="00EF38B5" w:rsidP="00EF38B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3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6A4AAE" w:rsidRPr="00F36812" w:rsidRDefault="00E3348E" w:rsidP="00EF38B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Герменчукского</w:t>
            </w:r>
            <w:r w:rsidR="00EF38B5" w:rsidRPr="00EF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AE" w:rsidRPr="00F36812" w:rsidRDefault="006A4AAE" w:rsidP="00115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1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3681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6160D" w:rsidRPr="00F3681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7521AE" w:rsidRDefault="007521AE"/>
    <w:sectPr w:rsidR="007521AE" w:rsidSect="00BE31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07"/>
    <w:multiLevelType w:val="hybridMultilevel"/>
    <w:tmpl w:val="B0D0D31C"/>
    <w:lvl w:ilvl="0" w:tplc="58C4CD46">
      <w:start w:val="1"/>
      <w:numFmt w:val="decimal"/>
      <w:suff w:val="space"/>
      <w:lvlText w:val="%1)"/>
      <w:lvlJc w:val="left"/>
      <w:pPr>
        <w:ind w:left="217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4692D"/>
    <w:multiLevelType w:val="hybridMultilevel"/>
    <w:tmpl w:val="EB34F308"/>
    <w:lvl w:ilvl="0" w:tplc="318087CA">
      <w:start w:val="1"/>
      <w:numFmt w:val="decimal"/>
      <w:suff w:val="space"/>
      <w:lvlText w:val="%1."/>
      <w:lvlJc w:val="left"/>
      <w:pPr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AAE"/>
    <w:rsid w:val="000002F4"/>
    <w:rsid w:val="0005499C"/>
    <w:rsid w:val="00063868"/>
    <w:rsid w:val="000B1EF5"/>
    <w:rsid w:val="000B355C"/>
    <w:rsid w:val="000F1D83"/>
    <w:rsid w:val="00116FA2"/>
    <w:rsid w:val="00121128"/>
    <w:rsid w:val="001C10F6"/>
    <w:rsid w:val="001D02CA"/>
    <w:rsid w:val="003D59E9"/>
    <w:rsid w:val="003E0735"/>
    <w:rsid w:val="00483E21"/>
    <w:rsid w:val="00494F09"/>
    <w:rsid w:val="00496B67"/>
    <w:rsid w:val="004C37D4"/>
    <w:rsid w:val="004F7EC7"/>
    <w:rsid w:val="005166D3"/>
    <w:rsid w:val="0054394E"/>
    <w:rsid w:val="0057606C"/>
    <w:rsid w:val="006A4AAE"/>
    <w:rsid w:val="00724103"/>
    <w:rsid w:val="007521AE"/>
    <w:rsid w:val="007A6B9C"/>
    <w:rsid w:val="007B763D"/>
    <w:rsid w:val="008854A7"/>
    <w:rsid w:val="008B3D6B"/>
    <w:rsid w:val="00A9490F"/>
    <w:rsid w:val="00AB0376"/>
    <w:rsid w:val="00BD32C7"/>
    <w:rsid w:val="00BE31B6"/>
    <w:rsid w:val="00C15E2C"/>
    <w:rsid w:val="00CF061E"/>
    <w:rsid w:val="00DA3ECC"/>
    <w:rsid w:val="00DE02B8"/>
    <w:rsid w:val="00E3348E"/>
    <w:rsid w:val="00E4606E"/>
    <w:rsid w:val="00E525B8"/>
    <w:rsid w:val="00EF38B5"/>
    <w:rsid w:val="00F02A35"/>
    <w:rsid w:val="00F6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paragraph" w:styleId="1">
    <w:name w:val="heading 1"/>
    <w:basedOn w:val="a"/>
    <w:next w:val="a"/>
    <w:link w:val="10"/>
    <w:uiPriority w:val="99"/>
    <w:qFormat/>
    <w:rsid w:val="006A4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A4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4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6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A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6"/>
    <w:uiPriority w:val="1"/>
    <w:qFormat/>
    <w:rsid w:val="006A4A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6A4AAE"/>
    <w:pPr>
      <w:ind w:left="720"/>
      <w:contextualSpacing/>
    </w:pPr>
  </w:style>
  <w:style w:type="paragraph" w:customStyle="1" w:styleId="ConsPlusNonformat">
    <w:name w:val="ConsPlusNonformat"/>
    <w:rsid w:val="006A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A4AAE"/>
    <w:rPr>
      <w:rFonts w:ascii="Calibri" w:eastAsia="Calibri" w:hAnsi="Calibri" w:cs="Times New Roman"/>
    </w:rPr>
  </w:style>
  <w:style w:type="character" w:customStyle="1" w:styleId="a4">
    <w:name w:val="Обычный (веб) Знак"/>
    <w:basedOn w:val="a0"/>
    <w:link w:val="a3"/>
    <w:rsid w:val="006A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1</cp:lastModifiedBy>
  <cp:revision>15</cp:revision>
  <cp:lastPrinted>2020-02-20T11:54:00Z</cp:lastPrinted>
  <dcterms:created xsi:type="dcterms:W3CDTF">2020-02-17T12:30:00Z</dcterms:created>
  <dcterms:modified xsi:type="dcterms:W3CDTF">2020-02-21T11:28:00Z</dcterms:modified>
</cp:coreProperties>
</file>