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42" w:rsidRPr="00232342" w:rsidRDefault="00232342" w:rsidP="00263D5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bookmarkStart w:id="0" w:name="sub_14000"/>
    </w:p>
    <w:p w:rsidR="00232342" w:rsidRPr="00232342" w:rsidRDefault="00232342" w:rsidP="00B033D2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ind w:firstLine="2832"/>
        <w:rPr>
          <w:rFonts w:ascii="Times New Roman" w:eastAsia="Times New Roman" w:hAnsi="Times New Roman" w:cs="Times New Roman"/>
          <w:noProof/>
          <w:lang w:eastAsia="ru-RU"/>
        </w:rPr>
      </w:pPr>
      <w:r w:rsidRPr="0023234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42" w:rsidRPr="00337AAA" w:rsidRDefault="00232342" w:rsidP="002323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5.95pt;margin-top:-16.3pt;width:90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gnAIAABUFAAAOAAAAZHJzL2Uyb0RvYy54bWysVMuO0zAU3SPxD5b3nTxwZ5qo6WgeFCEN&#10;D2ngA1zHaSwS29hukwGxYM8v8A8sWLDjFzp/xLXTdjqDkBCiC9fOvT73cc719LRvG7TmxgolC5wc&#10;xRhxyVQp5LLAb9/MRxOMrKOypI2SvMA33OLT2eNH007nPFW1akpuEIBIm3e6wLVzOo8iy2reUnuk&#10;NJdgrJRpqYOjWUaloR2gt02UxvFx1ClTaqMYtxa+Xg5GPAv4VcWZe1VVljvUFBhyc2E1YV34NZpN&#10;ab40VNeCbdOg/5BFS4WEoHuoS+ooWhnxG1QrmFFWVe6IqTZSVSUYDzVANUn8oJrrmmoeaoHmWL1v&#10;k/1/sOzl+rVBoixwipGkLVC0+br5tvm++bn5cfv59gtKfY86bXNwvdbg7Ppz1QPXoV6rrxR7Z5FU&#10;FzWVS35mjOpqTkvIMfE3o4OrA471IIvuhSohGF05FYD6yrS+gdASBOjA1c2eH947xHzIhDyJYzAx&#10;sJF0TMaBwIjmu9vaWPeMqxb5TYEN8B/Q6frKOp8NzXcuPphVjSjnomnCwSwXF41BawpamYdfKOCB&#10;WyO9s1T+2oA4fIEkIYa3+XQD9x+zJCXxeZqN5seTkxGZk/EoO4knozjJzrPjmGTkcv7JJ5iQvBZl&#10;yeWVkHynw4T8Hc/biRgUFJSIugJn43Q8UPTHIqGXvp1DFfd60QoHY9mItsCTvRPNPbFPZQkXaO6o&#10;aIZ9dD/90GXowe4/dCXIwDM/aMD1ix5QvDYWqrwBQRgFfAG18JbAplbmA0YdzGWB7fsVNRyj5rkE&#10;UWUJIX6Qw4GMT1I4mEPL4tBCJQOoAjuMhu2FG4Z/pY1Y1hBpkLFUZyDESgSN3GW1lS/MXihm+074&#10;4T48B6+712z2CwAA//8DAFBLAwQUAAYACAAAACEAfojACt8AAAAKAQAADwAAAGRycy9kb3ducmV2&#10;LnhtbEyPwW6DMAyG75P2DpEn7TK1gZZBoZhqm7Rp13Z9AAMpoBIHkbTQt1962o62P/3+/nw3615c&#10;1Wg7wwjhMgChuDJ1xw3C8edzsQFhHXFNvWGFcFMWdsXjQ05ZbSbeq+vBNcKHsM0IoXVuyKS0Vas0&#10;2aUZFPvbyYyanB/HRtYjTT5c93IVBLHU1LH/0NKgPlpVnQ8XjXD6nl5e06n8csdkH8Xv1CWluSE+&#10;P81vWxBOze4Phru+V4fCO5XmwrUVPUIShqlHERbrVQzCE5v0vikR1lEEssjl/wrFLwAAAP//AwBQ&#10;SwECLQAUAAYACAAAACEAtoM4kv4AAADhAQAAEwAAAAAAAAAAAAAAAAAAAAAAW0NvbnRlbnRfVHlw&#10;ZXNdLnhtbFBLAQItABQABgAIAAAAIQA4/SH/1gAAAJQBAAALAAAAAAAAAAAAAAAAAC8BAABfcmVs&#10;cy8ucmVsc1BLAQItABQABgAIAAAAIQAiWJPgnAIAABUFAAAOAAAAAAAAAAAAAAAAAC4CAABkcnMv&#10;ZTJvRG9jLnhtbFBLAQItABQABgAIAAAAIQB+iMAK3wAAAAoBAAAPAAAAAAAAAAAAAAAAAPYEAABk&#10;cnMvZG93bnJldi54bWxQSwUGAAAAAAQABADzAAAAAgYAAAAA&#10;" stroked="f">
                <v:textbox>
                  <w:txbxContent>
                    <w:p w:rsidR="00232342" w:rsidRPr="00337AAA" w:rsidRDefault="00232342" w:rsidP="0023234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3D2">
        <w:rPr>
          <w:rFonts w:ascii="Times New Roman" w:eastAsia="Times New Roman" w:hAnsi="Times New Roman" w:cs="Times New Roman"/>
          <w:noProof/>
          <w:lang w:eastAsia="ru-RU"/>
        </w:rPr>
        <w:t xml:space="preserve">                  </w:t>
      </w:r>
      <w:r w:rsidR="00263D51" w:rsidRPr="00263D51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05B77565" wp14:editId="6A1F67F3">
            <wp:extent cx="771525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2" w:rsidRPr="00232342" w:rsidRDefault="00232342" w:rsidP="0023234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32342" w:rsidRPr="00232342" w:rsidRDefault="00232342" w:rsidP="00232342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_____2022г.                   с. Герменчук</w:t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2342" w:rsidRPr="00232342" w:rsidRDefault="00232342" w:rsidP="002323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плана-графика перехода</w:t>
      </w:r>
    </w:p>
    <w:p w:rsidR="00232342" w:rsidRPr="00232342" w:rsidRDefault="00232342" w:rsidP="002323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муниципальных услуг</w:t>
      </w:r>
    </w:p>
    <w:p w:rsidR="00232342" w:rsidRPr="00232342" w:rsidRDefault="00232342" w:rsidP="00882D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232342" w:rsidRPr="00232342" w:rsidRDefault="00232342" w:rsidP="002323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предоставление муниципальных услуг» в целях предоставления муниципальных услуг электронной форме администрация Герменчукского сельского поселения Шалинского муниципального района</w:t>
      </w:r>
    </w:p>
    <w:p w:rsidR="00232342" w:rsidRPr="00232342" w:rsidRDefault="00232342" w:rsidP="002323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ЕТ:</w:t>
      </w:r>
    </w:p>
    <w:p w:rsidR="00232342" w:rsidRPr="00232342" w:rsidRDefault="00232342" w:rsidP="002323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план-график перехода на предоставление муниципальных услуг в электронном виде на 2022-2023 (2024) годы (далее План-график) согласно приложению, к настоящему постановлению.</w:t>
      </w:r>
    </w:p>
    <w:p w:rsidR="00232342" w:rsidRPr="00232342" w:rsidRDefault="00232342" w:rsidP="002323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главы администрации Герменчукского сельского поселения от 22.06.2021г. №13» Об утверждении план-графика перехода на предоставление муниципальных услуг в электронной форме, предоставляемых администрацией Герменчукского сельского поселения считать утратившим силу.</w:t>
      </w:r>
    </w:p>
    <w:p w:rsidR="00232342" w:rsidRPr="00232342" w:rsidRDefault="00232342" w:rsidP="002323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районной газете «Зама» и разместить на официальном сайте администрации Герменчукского сельского поселения Шалинского муниципального района в информационно-телекоммуникационной сети «Интернет»</w:t>
      </w:r>
    </w:p>
    <w:p w:rsidR="00232342" w:rsidRPr="00232342" w:rsidRDefault="00232342" w:rsidP="002323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4609F" w:rsidRDefault="00232342" w:rsidP="00882D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опубликования.  </w:t>
      </w:r>
    </w:p>
    <w:p w:rsidR="00882D98" w:rsidRPr="00263D51" w:rsidRDefault="00882D98" w:rsidP="00882D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42" w:rsidRPr="00232342" w:rsidRDefault="00232342" w:rsidP="002323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232342" w:rsidRPr="00232342" w:rsidRDefault="00232342" w:rsidP="002323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</w:p>
    <w:p w:rsidR="00816A31" w:rsidRDefault="00232342" w:rsidP="002323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  <w:t xml:space="preserve">А.М. </w:t>
      </w:r>
      <w:proofErr w:type="spellStart"/>
      <w:r w:rsidRPr="00232342">
        <w:rPr>
          <w:rFonts w:ascii="Times New Roman" w:eastAsia="Calibri" w:hAnsi="Times New Roman" w:cs="Times New Roman"/>
          <w:sz w:val="28"/>
          <w:szCs w:val="28"/>
        </w:rPr>
        <w:t>Зулаев</w:t>
      </w:r>
      <w:bookmarkEnd w:id="0"/>
      <w:proofErr w:type="spellEnd"/>
    </w:p>
    <w:p w:rsidR="00AB06FB" w:rsidRDefault="00AB06FB" w:rsidP="002323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AB06FB" w:rsidSect="00506EE1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B06FB" w:rsidRPr="00DB21C1" w:rsidRDefault="00AB06FB" w:rsidP="00AB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298">
        <w:rPr>
          <w:rFonts w:ascii="Times New Roman" w:hAnsi="Times New Roman" w:cs="Times New Roman"/>
          <w:sz w:val="28"/>
          <w:szCs w:val="28"/>
        </w:rPr>
        <w:t>Приложение</w:t>
      </w:r>
    </w:p>
    <w:p w:rsidR="00AB06FB" w:rsidRDefault="00AB06FB" w:rsidP="00AB0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29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B06FB" w:rsidRPr="00373298" w:rsidRDefault="00AB06FB" w:rsidP="00AB0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Герменчукского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06FB" w:rsidRPr="00373298" w:rsidRDefault="00AB06FB" w:rsidP="00AB0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2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____2022</w:t>
      </w:r>
      <w:r w:rsidRPr="00373298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AB06FB" w:rsidRPr="00A17793" w:rsidRDefault="00AB06FB" w:rsidP="00AB06FB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17793">
        <w:rPr>
          <w:rFonts w:ascii="Times New Roman" w:eastAsia="Arial" w:hAnsi="Times New Roman" w:cs="Times New Roman"/>
          <w:sz w:val="28"/>
          <w:szCs w:val="28"/>
          <w:lang w:eastAsia="ru-RU"/>
        </w:rPr>
        <w:t>ПЛАН-ГРАФИК</w:t>
      </w:r>
    </w:p>
    <w:p w:rsidR="00AB06FB" w:rsidRPr="00A17793" w:rsidRDefault="00AB06FB" w:rsidP="00AB06FB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17793">
        <w:rPr>
          <w:rFonts w:ascii="Times New Roman" w:eastAsia="Arial" w:hAnsi="Times New Roman" w:cs="Times New Roman"/>
          <w:sz w:val="28"/>
          <w:szCs w:val="28"/>
          <w:lang w:eastAsia="ru-RU"/>
        </w:rPr>
        <w:t>приоритетных муниципальных услуг, планируемых предоставлять в</w:t>
      </w:r>
      <w:r w:rsidRPr="0037329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298">
        <w:rPr>
          <w:rFonts w:ascii="Times New Roman" w:eastAsia="Arial" w:hAnsi="Times New Roman" w:cs="Times New Roman"/>
          <w:sz w:val="28"/>
          <w:szCs w:val="28"/>
          <w:lang w:eastAsia="ru-RU"/>
        </w:rPr>
        <w:t>Герменчукском</w:t>
      </w:r>
      <w:proofErr w:type="spellEnd"/>
      <w:r w:rsidRPr="0037329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сельском поселение</w:t>
      </w:r>
      <w:r w:rsidRPr="00A1779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Шалинском муниципальном районе в электронной форме</w:t>
      </w:r>
    </w:p>
    <w:p w:rsidR="00AB06FB" w:rsidRPr="00A17793" w:rsidRDefault="00AB06FB" w:rsidP="00AB06FB">
      <w:pPr>
        <w:spacing w:after="0" w:line="276" w:lineRule="auto"/>
        <w:jc w:val="center"/>
        <w:rPr>
          <w:rFonts w:ascii="Arial" w:eastAsia="Arial" w:hAnsi="Arial" w:cs="Arial"/>
          <w:lang w:eastAsia="ru-RU"/>
        </w:rPr>
      </w:pPr>
    </w:p>
    <w:tbl>
      <w:tblPr>
        <w:tblStyle w:val="11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843"/>
        <w:gridCol w:w="1559"/>
        <w:gridCol w:w="1979"/>
        <w:gridCol w:w="1845"/>
        <w:gridCol w:w="1983"/>
        <w:gridCol w:w="2982"/>
      </w:tblGrid>
      <w:tr w:rsidR="00AB06FB" w:rsidRPr="00A17793" w:rsidTr="00185878">
        <w:trPr>
          <w:trHeight w:val="414"/>
        </w:trPr>
        <w:tc>
          <w:tcPr>
            <w:tcW w:w="425" w:type="dxa"/>
            <w:vMerge w:val="restart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3" w:type="dxa"/>
            <w:vMerge w:val="restart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Сроки реализации и содержание этапов перевода в электронный формат муниципальных массовых социально значимых услуг</w:t>
            </w:r>
          </w:p>
        </w:tc>
      </w:tr>
      <w:tr w:rsidR="00AB06FB" w:rsidRPr="00A17793" w:rsidTr="00185878">
        <w:trPr>
          <w:trHeight w:val="675"/>
        </w:trPr>
        <w:tc>
          <w:tcPr>
            <w:tcW w:w="425" w:type="dxa"/>
            <w:vMerge/>
            <w:tcBorders>
              <w:bottom w:val="nil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FB" w:rsidRPr="00A17793" w:rsidTr="00185878"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муниципальной услуги на официальном и в СМИ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форм заявлений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для заявителя получения сведений о ходе предоставления муниципальной услуги на ЕГПУ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Обеспечение межведомственного электронного взаимодействия при предоставлении муниципальной услуги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получения заявителем результата (уведомления о результате) предоставления муниципальной услуги в электронном виде на ЕГПУ (кроме услуг, результатом которых является документ, получение которого производится в соответствии  с законом только при личной аутентификации)</w:t>
            </w:r>
          </w:p>
        </w:tc>
      </w:tr>
      <w:tr w:rsidR="00AB06FB" w:rsidRPr="00A17793" w:rsidTr="00185878">
        <w:trPr>
          <w:trHeight w:val="844"/>
        </w:trPr>
        <w:tc>
          <w:tcPr>
            <w:tcW w:w="425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адреса объекту недвижимости (выдача справок о присвоении адреса объекту недвижимости), расположенного на территории </w:t>
            </w: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Герменчукского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Мамакаева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Индира Исаевна</w:t>
            </w:r>
          </w:p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ноября 2023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декабря 2023</w:t>
            </w:r>
          </w:p>
        </w:tc>
      </w:tr>
      <w:tr w:rsidR="00AB06FB" w:rsidRPr="00A17793" w:rsidTr="00185878">
        <w:trPr>
          <w:trHeight w:val="828"/>
        </w:trPr>
        <w:tc>
          <w:tcPr>
            <w:tcW w:w="425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документов (выписка из </w:t>
            </w: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книги, справок и иных документов)</w:t>
            </w:r>
          </w:p>
        </w:tc>
        <w:tc>
          <w:tcPr>
            <w:tcW w:w="1843" w:type="dxa"/>
          </w:tcPr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Виситае</w:t>
            </w: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</w:p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ноября 2023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декабря 2023</w:t>
            </w:r>
          </w:p>
        </w:tc>
      </w:tr>
      <w:tr w:rsidR="00AB06FB" w:rsidRPr="00A17793" w:rsidTr="00185878">
        <w:tc>
          <w:tcPr>
            <w:tcW w:w="425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 границах муниципального образования  электро-,тепло-, газо-водоснабжения населения топливом в </w:t>
            </w: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Герменчукском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сельском поселении</w:t>
            </w:r>
          </w:p>
        </w:tc>
        <w:tc>
          <w:tcPr>
            <w:tcW w:w="1843" w:type="dxa"/>
          </w:tcPr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Мамакаева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Индира Исаевна</w:t>
            </w:r>
          </w:p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ноября 2023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декабря 2023</w:t>
            </w:r>
          </w:p>
        </w:tc>
      </w:tr>
      <w:tr w:rsidR="00AB06FB" w:rsidRPr="00A17793" w:rsidTr="00185878">
        <w:tc>
          <w:tcPr>
            <w:tcW w:w="425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снижение брачного возраста несовершеннолетним гражданам</w:t>
            </w:r>
          </w:p>
        </w:tc>
        <w:tc>
          <w:tcPr>
            <w:tcW w:w="1843" w:type="dxa"/>
          </w:tcPr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Мамакаева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Марем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администрации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ноября 2023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декабря 2023</w:t>
            </w:r>
          </w:p>
        </w:tc>
      </w:tr>
      <w:tr w:rsidR="00AB06FB" w:rsidRPr="00A17793" w:rsidTr="00185878">
        <w:tc>
          <w:tcPr>
            <w:tcW w:w="425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3" w:type="dxa"/>
            <w:vAlign w:val="center"/>
          </w:tcPr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Яшуркаева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Хеди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Турпаловна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администрации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ноября 2023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декабря 2023</w:t>
            </w:r>
          </w:p>
        </w:tc>
      </w:tr>
      <w:tr w:rsidR="00AB06FB" w:rsidRPr="00A17793" w:rsidTr="00185878">
        <w:tc>
          <w:tcPr>
            <w:tcW w:w="425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муниципального имущества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Мамакаева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Индира Исаевна</w:t>
            </w:r>
          </w:p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января 2023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октября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ноября 2023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декабря 2023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декабря 2023</w:t>
            </w:r>
          </w:p>
        </w:tc>
      </w:tr>
      <w:tr w:rsidR="00AB06FB" w:rsidRPr="00A17793" w:rsidTr="00185878">
        <w:tc>
          <w:tcPr>
            <w:tcW w:w="425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сервитута в отношении земельного участка, находящегося в собственности администрации </w:t>
            </w: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Герменчукского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Гиланиевич</w:t>
            </w:r>
            <w:proofErr w:type="spellEnd"/>
          </w:p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ноября 2023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декабря 2023</w:t>
            </w:r>
          </w:p>
        </w:tc>
      </w:tr>
      <w:tr w:rsidR="00AB06FB" w:rsidRPr="00A17793" w:rsidTr="00185878">
        <w:tc>
          <w:tcPr>
            <w:tcW w:w="425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AB06FB" w:rsidRPr="00A17793" w:rsidRDefault="00AB06FB" w:rsidP="00185878">
            <w:pPr>
              <w:widowControl w:val="0"/>
              <w:autoSpaceDE w:val="0"/>
              <w:autoSpaceDN w:val="0"/>
              <w:spacing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заявлений и выдача документов  о согласовании проектов границ земельных участков</w:t>
            </w:r>
          </w:p>
        </w:tc>
        <w:tc>
          <w:tcPr>
            <w:tcW w:w="1843" w:type="dxa"/>
            <w:vAlign w:val="center"/>
          </w:tcPr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Мамакаева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Индира Исаевна</w:t>
            </w:r>
          </w:p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ноября 2023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декабря 2023</w:t>
            </w:r>
          </w:p>
        </w:tc>
      </w:tr>
      <w:tr w:rsidR="00AB06FB" w:rsidRPr="00A17793" w:rsidTr="00185878">
        <w:tc>
          <w:tcPr>
            <w:tcW w:w="425" w:type="dxa"/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AB06FB" w:rsidRPr="00A17793" w:rsidRDefault="00AB06FB" w:rsidP="00185878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Культурно-досуговое обслуживание населения, проведение различных по форме и тематике культурно-массовых мероприятий</w:t>
            </w:r>
          </w:p>
        </w:tc>
        <w:tc>
          <w:tcPr>
            <w:tcW w:w="1843" w:type="dxa"/>
            <w:vAlign w:val="center"/>
          </w:tcPr>
          <w:p w:rsidR="00AB06FB" w:rsidRPr="00A17793" w:rsidRDefault="00AB06FB" w:rsidP="001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Мамакаева</w:t>
            </w:r>
            <w:proofErr w:type="spellEnd"/>
            <w:r w:rsidRPr="00A17793">
              <w:rPr>
                <w:rFonts w:ascii="Times New Roman" w:hAnsi="Times New Roman" w:cs="Times New Roman"/>
                <w:sz w:val="20"/>
                <w:szCs w:val="20"/>
              </w:rPr>
              <w:t xml:space="preserve"> Индира Исаевна</w:t>
            </w:r>
          </w:p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ноября 2023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AB06FB" w:rsidRPr="00A17793" w:rsidRDefault="00AB06FB" w:rsidP="0018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93">
              <w:rPr>
                <w:rFonts w:ascii="Times New Roman" w:hAnsi="Times New Roman" w:cs="Times New Roman"/>
                <w:sz w:val="20"/>
                <w:szCs w:val="20"/>
              </w:rPr>
              <w:t>До 1 декабря 2023</w:t>
            </w:r>
          </w:p>
        </w:tc>
      </w:tr>
    </w:tbl>
    <w:p w:rsidR="00AB06FB" w:rsidRPr="00A17793" w:rsidRDefault="00AB06FB" w:rsidP="00AB06FB">
      <w:pPr>
        <w:spacing w:after="0" w:line="276" w:lineRule="auto"/>
        <w:jc w:val="center"/>
        <w:rPr>
          <w:rFonts w:ascii="Arial" w:eastAsia="Arial" w:hAnsi="Arial" w:cs="Arial"/>
          <w:lang w:eastAsia="ru-RU"/>
        </w:rPr>
      </w:pPr>
    </w:p>
    <w:p w:rsidR="00AB06FB" w:rsidRDefault="00AB06FB" w:rsidP="00AB06FB"/>
    <w:p w:rsidR="00AB06FB" w:rsidRPr="00232342" w:rsidRDefault="00AB06FB" w:rsidP="002323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AB06FB" w:rsidRPr="00232342" w:rsidSect="00AB06F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6A" w:rsidRDefault="00A6726A">
      <w:pPr>
        <w:spacing w:after="0" w:line="240" w:lineRule="auto"/>
      </w:pPr>
      <w:r>
        <w:separator/>
      </w:r>
    </w:p>
  </w:endnote>
  <w:endnote w:type="continuationSeparator" w:id="0">
    <w:p w:rsidR="00A6726A" w:rsidRDefault="00A6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6A" w:rsidRDefault="00A6726A">
      <w:pPr>
        <w:spacing w:after="0" w:line="240" w:lineRule="auto"/>
      </w:pPr>
      <w:r>
        <w:separator/>
      </w:r>
    </w:p>
  </w:footnote>
  <w:footnote w:type="continuationSeparator" w:id="0">
    <w:p w:rsidR="00A6726A" w:rsidRDefault="00A6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DF" w:rsidRDefault="00A6726A" w:rsidP="006640BA">
    <w:pPr>
      <w:pStyle w:val="1"/>
      <w:ind w:firstLine="0"/>
    </w:pPr>
  </w:p>
  <w:p w:rsidR="003B13DF" w:rsidRDefault="00A6726A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1" w:rsidRPr="00506EE1" w:rsidRDefault="00A6726A" w:rsidP="00506EE1">
    <w:pPr>
      <w:pStyle w:val="1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4"/>
    <w:rsid w:val="00232342"/>
    <w:rsid w:val="00263D51"/>
    <w:rsid w:val="0034609F"/>
    <w:rsid w:val="00510634"/>
    <w:rsid w:val="00816A31"/>
    <w:rsid w:val="00882D98"/>
    <w:rsid w:val="00A6726A"/>
    <w:rsid w:val="00AB06FB"/>
    <w:rsid w:val="00B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A467"/>
  <w15:chartTrackingRefBased/>
  <w15:docId w15:val="{C5944284-8D3D-41D2-96AE-FF02A1B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323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3234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23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32342"/>
  </w:style>
  <w:style w:type="paragraph" w:styleId="a5">
    <w:name w:val="Balloon Text"/>
    <w:basedOn w:val="a"/>
    <w:link w:val="a6"/>
    <w:uiPriority w:val="99"/>
    <w:semiHidden/>
    <w:unhideWhenUsed/>
    <w:rsid w:val="0088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9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39"/>
    <w:rsid w:val="00AB06FB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AB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Админ</cp:lastModifiedBy>
  <cp:revision>7</cp:revision>
  <cp:lastPrinted>2022-05-20T16:19:00Z</cp:lastPrinted>
  <dcterms:created xsi:type="dcterms:W3CDTF">2022-05-20T16:18:00Z</dcterms:created>
  <dcterms:modified xsi:type="dcterms:W3CDTF">2022-05-21T22:47:00Z</dcterms:modified>
</cp:coreProperties>
</file>