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990" w:rsidRPr="00292990" w:rsidRDefault="00292990" w:rsidP="00292990">
      <w:pPr>
        <w:shd w:val="clear" w:color="auto" w:fill="FFFFFF"/>
        <w:spacing w:after="0" w:line="288" w:lineRule="atLeast"/>
        <w:textAlignment w:val="baseline"/>
        <w:rPr>
          <w:rFonts w:ascii="Times New Roman" w:hAnsi="Times New Roman"/>
          <w:noProof/>
          <w:color w:val="FF0000"/>
          <w:sz w:val="28"/>
          <w:szCs w:val="28"/>
          <w:lang w:eastAsia="ru-RU"/>
        </w:rPr>
      </w:pPr>
    </w:p>
    <w:p w:rsidR="00292990" w:rsidRPr="00292990" w:rsidRDefault="00B47957" w:rsidP="00292990">
      <w:pPr>
        <w:shd w:val="clear" w:color="auto" w:fill="FFFFFF"/>
        <w:spacing w:after="0" w:line="288" w:lineRule="atLeast"/>
        <w:textAlignment w:val="baseline"/>
        <w:rPr>
          <w:rFonts w:ascii="Times New Roman" w:hAnsi="Times New Roman"/>
          <w:color w:val="FF0000"/>
          <w:sz w:val="28"/>
          <w:szCs w:val="28"/>
        </w:rPr>
      </w:pPr>
      <w:r>
        <w:rPr>
          <w:rFonts w:ascii="Times New Roman" w:hAnsi="Times New Roman"/>
          <w:color w:val="FF0000"/>
          <w:sz w:val="28"/>
          <w:szCs w:val="28"/>
        </w:rPr>
        <w:t xml:space="preserve">                                                             </w:t>
      </w:r>
      <w:r w:rsidRPr="00B47957">
        <w:rPr>
          <w:rFonts w:ascii="Times New Roman" w:hAnsi="Times New Roman"/>
          <w:color w:val="FF0000"/>
          <w:sz w:val="28"/>
          <w:szCs w:val="28"/>
        </w:rPr>
        <w:drawing>
          <wp:inline distT="0" distB="0" distL="0" distR="0">
            <wp:extent cx="771525" cy="8096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71525" cy="809625"/>
                    </a:xfrm>
                    <a:prstGeom prst="rect">
                      <a:avLst/>
                    </a:prstGeom>
                    <a:noFill/>
                    <a:ln>
                      <a:noFill/>
                    </a:ln>
                  </pic:spPr>
                </pic:pic>
              </a:graphicData>
            </a:graphic>
          </wp:inline>
        </w:drawing>
      </w:r>
    </w:p>
    <w:p w:rsidR="00DD6EF4" w:rsidRPr="00292990" w:rsidRDefault="00DD6EF4" w:rsidP="00292990">
      <w:pPr>
        <w:shd w:val="clear" w:color="auto" w:fill="FFFFFF"/>
        <w:spacing w:after="0" w:line="288" w:lineRule="atLeast"/>
        <w:textAlignment w:val="baseline"/>
        <w:rPr>
          <w:rFonts w:ascii="Times New Roman" w:hAnsi="Times New Roman"/>
          <w:color w:val="FF0000"/>
          <w:sz w:val="28"/>
          <w:szCs w:val="28"/>
        </w:rPr>
      </w:pPr>
    </w:p>
    <w:p w:rsidR="00DD6EF4" w:rsidRPr="00DD6EF4" w:rsidRDefault="00DD6EF4" w:rsidP="00DD6EF4">
      <w:pPr>
        <w:spacing w:after="0" w:line="240" w:lineRule="auto"/>
        <w:jc w:val="center"/>
        <w:rPr>
          <w:rFonts w:ascii="Times New Roman" w:eastAsia="Times New Roman" w:hAnsi="Times New Roman"/>
          <w:b/>
          <w:spacing w:val="26"/>
          <w:sz w:val="28"/>
          <w:szCs w:val="28"/>
          <w:lang w:eastAsia="ru-RU"/>
        </w:rPr>
      </w:pPr>
      <w:r w:rsidRPr="00DD6EF4">
        <w:rPr>
          <w:rFonts w:ascii="Times New Roman" w:eastAsia="Times New Roman" w:hAnsi="Times New Roman"/>
          <w:b/>
          <w:spacing w:val="26"/>
          <w:sz w:val="28"/>
          <w:szCs w:val="28"/>
          <w:lang w:eastAsia="ru-RU"/>
        </w:rPr>
        <w:t>ЧЕЧЕНСКАЯ РЕСПУБЛИКА</w:t>
      </w:r>
    </w:p>
    <w:p w:rsidR="00DD6EF4" w:rsidRPr="00DD6EF4" w:rsidRDefault="00DD6EF4" w:rsidP="00DD6EF4">
      <w:pPr>
        <w:spacing w:after="40" w:line="240" w:lineRule="auto"/>
        <w:jc w:val="center"/>
        <w:rPr>
          <w:rFonts w:ascii="Times New Roman" w:eastAsia="Times New Roman" w:hAnsi="Times New Roman"/>
          <w:b/>
          <w:spacing w:val="26"/>
          <w:sz w:val="28"/>
          <w:szCs w:val="28"/>
          <w:lang w:eastAsia="ru-RU"/>
        </w:rPr>
      </w:pPr>
      <w:r w:rsidRPr="00DD6EF4">
        <w:rPr>
          <w:rFonts w:ascii="Times New Roman" w:eastAsia="Times New Roman" w:hAnsi="Times New Roman"/>
          <w:b/>
          <w:spacing w:val="26"/>
          <w:sz w:val="28"/>
          <w:szCs w:val="28"/>
          <w:lang w:eastAsia="ru-RU"/>
        </w:rPr>
        <w:t xml:space="preserve">ШАЛИНСКИЙ МУНИЦИПАЛЬНЫЙ РАЙОН </w:t>
      </w:r>
    </w:p>
    <w:p w:rsidR="00DD6EF4" w:rsidRPr="00DD6EF4" w:rsidRDefault="00DD6EF4" w:rsidP="00DD6EF4">
      <w:pPr>
        <w:spacing w:after="0" w:line="240" w:lineRule="auto"/>
        <w:jc w:val="center"/>
        <w:rPr>
          <w:rFonts w:ascii="Times New Roman" w:eastAsia="Times New Roman" w:hAnsi="Times New Roman"/>
          <w:b/>
          <w:sz w:val="28"/>
          <w:szCs w:val="28"/>
          <w:lang w:eastAsia="ru-RU"/>
        </w:rPr>
      </w:pPr>
      <w:r w:rsidRPr="00DD6EF4">
        <w:rPr>
          <w:rFonts w:ascii="Times New Roman" w:eastAsia="Times New Roman" w:hAnsi="Times New Roman"/>
          <w:b/>
          <w:sz w:val="28"/>
          <w:szCs w:val="28"/>
          <w:lang w:eastAsia="ru-RU"/>
        </w:rPr>
        <w:t>СОВЕТ ДЕПУТАТОВ ГЕРМЕНЧУКСКОГО СЕЛЬСКОГО ПОСЕЛЕНИЯ</w:t>
      </w:r>
    </w:p>
    <w:p w:rsidR="00DD6EF4" w:rsidRPr="00DD6EF4" w:rsidRDefault="00DD6EF4" w:rsidP="00DD6EF4">
      <w:pPr>
        <w:spacing w:after="0" w:line="240" w:lineRule="auto"/>
        <w:jc w:val="center"/>
        <w:rPr>
          <w:rFonts w:ascii="Times New Roman" w:eastAsia="Times New Roman" w:hAnsi="Times New Roman"/>
          <w:b/>
          <w:sz w:val="28"/>
          <w:szCs w:val="28"/>
          <w:lang w:eastAsia="ru-RU"/>
        </w:rPr>
      </w:pPr>
      <w:r w:rsidRPr="00DD6EF4">
        <w:rPr>
          <w:rFonts w:ascii="Times New Roman" w:eastAsia="Times New Roman" w:hAnsi="Times New Roman"/>
          <w:b/>
          <w:sz w:val="28"/>
          <w:szCs w:val="28"/>
          <w:lang w:eastAsia="ru-RU"/>
        </w:rPr>
        <w:t>ЧЕТВЕРТОГО СОЗЫВА</w:t>
      </w:r>
    </w:p>
    <w:p w:rsidR="00DD6EF4" w:rsidRPr="00DD6EF4" w:rsidRDefault="00DD6EF4" w:rsidP="00DD6EF4">
      <w:pPr>
        <w:spacing w:after="0" w:line="240" w:lineRule="auto"/>
        <w:jc w:val="center"/>
        <w:rPr>
          <w:rFonts w:ascii="Times New Roman" w:eastAsia="Times New Roman" w:hAnsi="Times New Roman"/>
          <w:b/>
          <w:sz w:val="28"/>
          <w:szCs w:val="28"/>
          <w:lang w:eastAsia="ru-RU"/>
        </w:rPr>
      </w:pPr>
    </w:p>
    <w:p w:rsidR="00DD6EF4" w:rsidRPr="00DD6EF4" w:rsidRDefault="00DD6EF4" w:rsidP="00DD6EF4">
      <w:pPr>
        <w:spacing w:after="0" w:line="240" w:lineRule="auto"/>
        <w:jc w:val="center"/>
        <w:rPr>
          <w:rFonts w:ascii="Times New Roman" w:eastAsia="Times New Roman" w:hAnsi="Times New Roman"/>
          <w:b/>
          <w:sz w:val="28"/>
          <w:szCs w:val="28"/>
          <w:lang w:eastAsia="ru-RU"/>
        </w:rPr>
      </w:pPr>
      <w:r w:rsidRPr="00DD6EF4">
        <w:rPr>
          <w:rFonts w:ascii="Times New Roman" w:eastAsia="Times New Roman" w:hAnsi="Times New Roman"/>
          <w:b/>
          <w:sz w:val="28"/>
          <w:szCs w:val="28"/>
          <w:lang w:eastAsia="ru-RU"/>
        </w:rPr>
        <w:t>НОХЧИЙН РЕСПУБЛИКА</w:t>
      </w:r>
    </w:p>
    <w:p w:rsidR="00DD6EF4" w:rsidRPr="00DD6EF4" w:rsidRDefault="00DD6EF4" w:rsidP="00DD6EF4">
      <w:pPr>
        <w:spacing w:after="40" w:line="240" w:lineRule="auto"/>
        <w:jc w:val="center"/>
        <w:rPr>
          <w:rFonts w:ascii="Times New Roman" w:eastAsia="Times New Roman" w:hAnsi="Times New Roman"/>
          <w:b/>
          <w:sz w:val="28"/>
          <w:szCs w:val="28"/>
          <w:lang w:eastAsia="ru-RU"/>
        </w:rPr>
      </w:pPr>
      <w:r w:rsidRPr="00DD6EF4">
        <w:rPr>
          <w:rFonts w:ascii="Times New Roman" w:eastAsia="Times New Roman" w:hAnsi="Times New Roman"/>
          <w:b/>
          <w:sz w:val="28"/>
          <w:szCs w:val="28"/>
          <w:lang w:eastAsia="ru-RU"/>
        </w:rPr>
        <w:t>ШЕЛАН МУНИЦИПАЛЬНИ К</w:t>
      </w:r>
      <w:proofErr w:type="gramStart"/>
      <w:r w:rsidRPr="00DD6EF4">
        <w:rPr>
          <w:rFonts w:ascii="Times New Roman" w:eastAsia="Times New Roman" w:hAnsi="Times New Roman"/>
          <w:b/>
          <w:sz w:val="28"/>
          <w:szCs w:val="28"/>
          <w:lang w:val="en-US" w:eastAsia="ru-RU"/>
        </w:rPr>
        <w:t>I</w:t>
      </w:r>
      <w:proofErr w:type="gramEnd"/>
      <w:r w:rsidRPr="00DD6EF4">
        <w:rPr>
          <w:rFonts w:ascii="Times New Roman" w:eastAsia="Times New Roman" w:hAnsi="Times New Roman"/>
          <w:b/>
          <w:sz w:val="28"/>
          <w:szCs w:val="28"/>
          <w:lang w:eastAsia="ru-RU"/>
        </w:rPr>
        <w:t>ОШТ</w:t>
      </w:r>
    </w:p>
    <w:p w:rsidR="00DD6EF4" w:rsidRPr="00DD6EF4" w:rsidRDefault="00DD6EF4" w:rsidP="00DD6EF4">
      <w:pPr>
        <w:spacing w:after="0" w:line="240" w:lineRule="auto"/>
        <w:jc w:val="center"/>
        <w:rPr>
          <w:rFonts w:ascii="Times New Roman" w:eastAsia="Times New Roman" w:hAnsi="Times New Roman"/>
          <w:b/>
          <w:sz w:val="28"/>
          <w:szCs w:val="28"/>
          <w:lang w:eastAsia="ru-RU"/>
        </w:rPr>
      </w:pPr>
      <w:r w:rsidRPr="00DD6EF4">
        <w:rPr>
          <w:rFonts w:ascii="Times New Roman" w:eastAsia="Times New Roman" w:hAnsi="Times New Roman"/>
          <w:b/>
          <w:sz w:val="28"/>
          <w:szCs w:val="28"/>
          <w:lang w:eastAsia="ru-RU"/>
        </w:rPr>
        <w:t>ГЕРМЧИГ ЮЬРТАН ДЕПУТАТИЙН КХЕТАШО</w:t>
      </w:r>
    </w:p>
    <w:p w:rsidR="00292990" w:rsidRPr="00292990" w:rsidRDefault="00292990" w:rsidP="00B47957">
      <w:pPr>
        <w:shd w:val="clear" w:color="auto" w:fill="FFFFFF"/>
        <w:spacing w:after="0" w:line="288" w:lineRule="atLeast"/>
        <w:textAlignment w:val="baseline"/>
        <w:rPr>
          <w:rFonts w:ascii="Arial" w:eastAsia="Times New Roman" w:hAnsi="Arial" w:cs="Arial"/>
          <w:b/>
          <w:spacing w:val="2"/>
          <w:sz w:val="41"/>
          <w:szCs w:val="41"/>
          <w:lang w:eastAsia="ru-RU"/>
        </w:rPr>
      </w:pPr>
    </w:p>
    <w:p w:rsidR="00292990" w:rsidRPr="00292990" w:rsidRDefault="00292990" w:rsidP="00B47957">
      <w:pPr>
        <w:shd w:val="clear" w:color="auto" w:fill="FFFFFF"/>
        <w:spacing w:after="0" w:line="288" w:lineRule="atLeast"/>
        <w:jc w:val="center"/>
        <w:textAlignment w:val="baseline"/>
        <w:rPr>
          <w:rFonts w:ascii="Times New Roman" w:eastAsia="Times New Roman" w:hAnsi="Times New Roman"/>
          <w:spacing w:val="2"/>
          <w:sz w:val="28"/>
          <w:szCs w:val="28"/>
          <w:lang w:eastAsia="ru-RU"/>
        </w:rPr>
      </w:pPr>
      <w:r w:rsidRPr="00292990">
        <w:rPr>
          <w:rFonts w:ascii="Times New Roman" w:eastAsia="Times New Roman" w:hAnsi="Times New Roman"/>
          <w:spacing w:val="2"/>
          <w:sz w:val="28"/>
          <w:szCs w:val="28"/>
          <w:lang w:eastAsia="ru-RU"/>
        </w:rPr>
        <w:t>РЕШЕНИЕ</w:t>
      </w:r>
    </w:p>
    <w:p w:rsidR="00292990" w:rsidRPr="00292990" w:rsidRDefault="00292990" w:rsidP="00292990">
      <w:pPr>
        <w:shd w:val="clear" w:color="auto" w:fill="FFFFFF"/>
        <w:spacing w:after="0" w:line="288" w:lineRule="atLeast"/>
        <w:jc w:val="center"/>
        <w:textAlignment w:val="baseline"/>
        <w:rPr>
          <w:rFonts w:ascii="Times New Roman" w:eastAsia="Times New Roman" w:hAnsi="Times New Roman"/>
          <w:b/>
          <w:spacing w:val="2"/>
          <w:sz w:val="28"/>
          <w:szCs w:val="28"/>
          <w:lang w:eastAsia="ru-RU"/>
        </w:rPr>
      </w:pPr>
      <w:r w:rsidRPr="00292990">
        <w:rPr>
          <w:rFonts w:ascii="Times New Roman" w:eastAsia="Times New Roman" w:hAnsi="Times New Roman"/>
          <w:b/>
          <w:spacing w:val="2"/>
          <w:sz w:val="28"/>
          <w:szCs w:val="28"/>
          <w:lang w:eastAsia="ru-RU"/>
        </w:rPr>
        <w:t>от «</w:t>
      </w:r>
      <w:r w:rsidRPr="00292990">
        <w:rPr>
          <w:rFonts w:ascii="Times New Roman" w:eastAsia="Times New Roman" w:hAnsi="Times New Roman"/>
          <w:b/>
          <w:spacing w:val="2"/>
          <w:sz w:val="28"/>
          <w:szCs w:val="28"/>
          <w:u w:val="single"/>
          <w:lang w:eastAsia="ru-RU"/>
        </w:rPr>
        <w:t>___</w:t>
      </w:r>
      <w:r w:rsidRPr="00292990">
        <w:rPr>
          <w:rFonts w:ascii="Times New Roman" w:eastAsia="Times New Roman" w:hAnsi="Times New Roman"/>
          <w:b/>
          <w:spacing w:val="2"/>
          <w:sz w:val="28"/>
          <w:szCs w:val="28"/>
          <w:lang w:eastAsia="ru-RU"/>
        </w:rPr>
        <w:t xml:space="preserve">» _______ 20___г.                      </w:t>
      </w:r>
      <w:r w:rsidRPr="00292990">
        <w:rPr>
          <w:rFonts w:ascii="Times New Roman" w:eastAsia="Times New Roman" w:hAnsi="Times New Roman"/>
          <w:b/>
          <w:spacing w:val="2"/>
          <w:sz w:val="28"/>
          <w:szCs w:val="28"/>
          <w:lang w:eastAsia="ru-RU"/>
        </w:rPr>
        <w:tab/>
      </w:r>
      <w:r w:rsidRPr="00292990">
        <w:rPr>
          <w:rFonts w:ascii="Times New Roman" w:eastAsia="Times New Roman" w:hAnsi="Times New Roman"/>
          <w:b/>
          <w:spacing w:val="2"/>
          <w:sz w:val="28"/>
          <w:szCs w:val="28"/>
          <w:lang w:eastAsia="ru-RU"/>
        </w:rPr>
        <w:tab/>
      </w:r>
      <w:r w:rsidRPr="00292990">
        <w:rPr>
          <w:rFonts w:ascii="Times New Roman" w:eastAsia="Times New Roman" w:hAnsi="Times New Roman"/>
          <w:b/>
          <w:spacing w:val="2"/>
          <w:sz w:val="28"/>
          <w:szCs w:val="28"/>
          <w:lang w:eastAsia="ru-RU"/>
        </w:rPr>
        <w:tab/>
      </w:r>
      <w:r w:rsidRPr="00292990">
        <w:rPr>
          <w:rFonts w:ascii="Times New Roman" w:eastAsia="Times New Roman" w:hAnsi="Times New Roman"/>
          <w:b/>
          <w:spacing w:val="2"/>
          <w:sz w:val="28"/>
          <w:szCs w:val="28"/>
          <w:lang w:eastAsia="ru-RU"/>
        </w:rPr>
        <w:tab/>
      </w:r>
      <w:r w:rsidRPr="00292990">
        <w:rPr>
          <w:rFonts w:ascii="Times New Roman" w:eastAsia="Times New Roman" w:hAnsi="Times New Roman"/>
          <w:b/>
          <w:spacing w:val="2"/>
          <w:sz w:val="28"/>
          <w:szCs w:val="28"/>
          <w:lang w:eastAsia="ru-RU"/>
        </w:rPr>
        <w:tab/>
        <w:t xml:space="preserve">  № </w:t>
      </w:r>
      <w:r w:rsidRPr="00292990">
        <w:rPr>
          <w:rFonts w:ascii="Times New Roman" w:eastAsia="Times New Roman" w:hAnsi="Times New Roman"/>
          <w:b/>
          <w:spacing w:val="2"/>
          <w:sz w:val="28"/>
          <w:szCs w:val="28"/>
          <w:u w:val="single"/>
          <w:lang w:eastAsia="ru-RU"/>
        </w:rPr>
        <w:t>___</w:t>
      </w:r>
      <w:r w:rsidRPr="00292990">
        <w:rPr>
          <w:rFonts w:ascii="Times New Roman" w:eastAsia="Times New Roman" w:hAnsi="Times New Roman"/>
          <w:b/>
          <w:spacing w:val="2"/>
          <w:sz w:val="28"/>
          <w:szCs w:val="28"/>
          <w:lang w:eastAsia="ru-RU"/>
        </w:rPr>
        <w:t xml:space="preserve">                                             с. Герменчук</w:t>
      </w:r>
    </w:p>
    <w:p w:rsidR="00002617" w:rsidRPr="002569C1" w:rsidRDefault="00002617" w:rsidP="00002617">
      <w:pPr>
        <w:widowControl w:val="0"/>
        <w:autoSpaceDE w:val="0"/>
        <w:spacing w:after="0" w:line="240" w:lineRule="auto"/>
        <w:rPr>
          <w:rFonts w:ascii="Times New Roman" w:hAnsi="Times New Roman"/>
          <w:bCs/>
          <w:sz w:val="28"/>
          <w:szCs w:val="28"/>
        </w:rPr>
      </w:pPr>
    </w:p>
    <w:p w:rsidR="00C906B1" w:rsidRDefault="00846B4A" w:rsidP="002569C1">
      <w:pPr>
        <w:tabs>
          <w:tab w:val="left" w:pos="709"/>
        </w:tabs>
        <w:suppressAutoHyphens/>
        <w:spacing w:after="0" w:line="240" w:lineRule="auto"/>
        <w:jc w:val="center"/>
        <w:rPr>
          <w:rFonts w:ascii="Times New Roman" w:hAnsi="Times New Roman"/>
          <w:b/>
          <w:sz w:val="28"/>
          <w:szCs w:val="28"/>
        </w:rPr>
      </w:pPr>
      <w:r w:rsidRPr="002569C1">
        <w:rPr>
          <w:rFonts w:ascii="Times New Roman" w:hAnsi="Times New Roman"/>
          <w:b/>
          <w:sz w:val="28"/>
          <w:szCs w:val="28"/>
        </w:rPr>
        <w:t xml:space="preserve">Об определении мест, предназначенных для выгула домашних животных </w:t>
      </w:r>
    </w:p>
    <w:p w:rsidR="00C906B1" w:rsidRDefault="00846B4A" w:rsidP="002569C1">
      <w:pPr>
        <w:tabs>
          <w:tab w:val="left" w:pos="709"/>
        </w:tabs>
        <w:suppressAutoHyphens/>
        <w:spacing w:after="0" w:line="240" w:lineRule="auto"/>
        <w:jc w:val="center"/>
        <w:rPr>
          <w:rFonts w:ascii="Times New Roman" w:hAnsi="Times New Roman"/>
          <w:b/>
          <w:sz w:val="28"/>
          <w:szCs w:val="28"/>
        </w:rPr>
      </w:pPr>
      <w:r w:rsidRPr="002569C1">
        <w:rPr>
          <w:rFonts w:ascii="Times New Roman" w:hAnsi="Times New Roman"/>
          <w:b/>
          <w:sz w:val="28"/>
          <w:szCs w:val="28"/>
        </w:rPr>
        <w:t>на территории муниципального образования</w:t>
      </w:r>
    </w:p>
    <w:p w:rsidR="00846B4A" w:rsidRPr="002569C1" w:rsidRDefault="00846B4A" w:rsidP="002569C1">
      <w:pPr>
        <w:tabs>
          <w:tab w:val="left" w:pos="709"/>
        </w:tabs>
        <w:suppressAutoHyphens/>
        <w:spacing w:after="0" w:line="240" w:lineRule="auto"/>
        <w:jc w:val="center"/>
        <w:rPr>
          <w:rFonts w:ascii="Times New Roman" w:hAnsi="Times New Roman"/>
          <w:b/>
          <w:sz w:val="28"/>
          <w:szCs w:val="28"/>
        </w:rPr>
      </w:pPr>
      <w:r w:rsidRPr="002569C1">
        <w:rPr>
          <w:rFonts w:ascii="Times New Roman" w:hAnsi="Times New Roman"/>
          <w:b/>
          <w:sz w:val="28"/>
          <w:szCs w:val="28"/>
        </w:rPr>
        <w:t xml:space="preserve"> «</w:t>
      </w:r>
      <w:r w:rsidR="002B3214">
        <w:rPr>
          <w:rFonts w:ascii="Times New Roman" w:hAnsi="Times New Roman"/>
          <w:b/>
          <w:sz w:val="28"/>
          <w:szCs w:val="28"/>
        </w:rPr>
        <w:t>Герменчукское</w:t>
      </w:r>
      <w:r w:rsidR="002569C1" w:rsidRPr="002569C1">
        <w:rPr>
          <w:rFonts w:ascii="Times New Roman" w:hAnsi="Times New Roman"/>
          <w:b/>
          <w:sz w:val="28"/>
          <w:szCs w:val="28"/>
        </w:rPr>
        <w:t xml:space="preserve"> сельское поселение</w:t>
      </w:r>
      <w:r w:rsidRPr="002569C1">
        <w:rPr>
          <w:rFonts w:ascii="Times New Roman" w:hAnsi="Times New Roman"/>
          <w:b/>
          <w:sz w:val="28"/>
          <w:szCs w:val="28"/>
        </w:rPr>
        <w:t>»</w:t>
      </w:r>
    </w:p>
    <w:p w:rsidR="00846B4A" w:rsidRPr="002569C1" w:rsidRDefault="00846B4A" w:rsidP="00002617">
      <w:pPr>
        <w:tabs>
          <w:tab w:val="left" w:pos="709"/>
        </w:tabs>
        <w:suppressAutoHyphens/>
        <w:spacing w:after="0" w:line="240" w:lineRule="auto"/>
        <w:jc w:val="both"/>
        <w:rPr>
          <w:rFonts w:ascii="Times New Roman" w:hAnsi="Times New Roman"/>
          <w:sz w:val="28"/>
          <w:szCs w:val="28"/>
        </w:rPr>
      </w:pPr>
    </w:p>
    <w:p w:rsidR="00846B4A" w:rsidRPr="002569C1" w:rsidRDefault="002569C1" w:rsidP="00002617">
      <w:pPr>
        <w:tabs>
          <w:tab w:val="left" w:pos="709"/>
        </w:tabs>
        <w:suppressAutoHyphens/>
        <w:spacing w:after="0" w:line="240" w:lineRule="auto"/>
        <w:jc w:val="both"/>
        <w:rPr>
          <w:rFonts w:ascii="Times New Roman" w:hAnsi="Times New Roman"/>
          <w:sz w:val="28"/>
          <w:szCs w:val="28"/>
        </w:rPr>
      </w:pPr>
      <w:r>
        <w:rPr>
          <w:rFonts w:ascii="Times New Roman" w:hAnsi="Times New Roman"/>
          <w:sz w:val="28"/>
          <w:szCs w:val="28"/>
        </w:rPr>
        <w:tab/>
      </w:r>
      <w:r w:rsidR="00846B4A" w:rsidRPr="002569C1">
        <w:rPr>
          <w:rFonts w:ascii="Times New Roman" w:hAnsi="Times New Roman"/>
          <w:sz w:val="28"/>
          <w:szCs w:val="28"/>
        </w:rPr>
        <w:t>В соответствии Федеральным законом от 06.10.2003 № 131-ФЗ «Об общих принципах организации местного самоуправления в Российской Федерации», Федеральным законом от 27.12.2018 № 498-ФЗ «Об ответственном обращении с животными и о внесении изменений в отдельные законодательные акты Российской Федерации», Совет депутатов муниципального образования «</w:t>
      </w:r>
      <w:r w:rsidR="002B3214">
        <w:rPr>
          <w:rFonts w:ascii="Times New Roman" w:hAnsi="Times New Roman"/>
          <w:sz w:val="28"/>
          <w:szCs w:val="28"/>
        </w:rPr>
        <w:t>Герменчукское</w:t>
      </w:r>
      <w:r>
        <w:rPr>
          <w:rFonts w:ascii="Times New Roman" w:hAnsi="Times New Roman"/>
          <w:sz w:val="28"/>
          <w:szCs w:val="28"/>
        </w:rPr>
        <w:t xml:space="preserve"> сельское поселение</w:t>
      </w:r>
      <w:r w:rsidR="00846B4A" w:rsidRPr="002569C1">
        <w:rPr>
          <w:rFonts w:ascii="Times New Roman" w:hAnsi="Times New Roman"/>
          <w:sz w:val="28"/>
          <w:szCs w:val="28"/>
        </w:rPr>
        <w:t xml:space="preserve">» </w:t>
      </w:r>
    </w:p>
    <w:p w:rsidR="002569C1" w:rsidRDefault="00846B4A" w:rsidP="002B3214">
      <w:pPr>
        <w:tabs>
          <w:tab w:val="left" w:pos="709"/>
        </w:tabs>
        <w:suppressAutoHyphens/>
        <w:spacing w:after="0" w:line="240" w:lineRule="auto"/>
        <w:jc w:val="center"/>
        <w:rPr>
          <w:rFonts w:ascii="Times New Roman" w:hAnsi="Times New Roman"/>
          <w:sz w:val="28"/>
          <w:szCs w:val="28"/>
        </w:rPr>
      </w:pPr>
      <w:r w:rsidRPr="002569C1">
        <w:rPr>
          <w:rFonts w:ascii="Times New Roman" w:hAnsi="Times New Roman"/>
          <w:sz w:val="28"/>
          <w:szCs w:val="28"/>
        </w:rPr>
        <w:t>РЕШИЛ:</w:t>
      </w:r>
    </w:p>
    <w:p w:rsidR="002B3214" w:rsidRPr="002569C1" w:rsidRDefault="002B3214" w:rsidP="002B3214">
      <w:pPr>
        <w:tabs>
          <w:tab w:val="left" w:pos="709"/>
        </w:tabs>
        <w:suppressAutoHyphens/>
        <w:spacing w:after="0" w:line="240" w:lineRule="auto"/>
        <w:jc w:val="center"/>
        <w:rPr>
          <w:rFonts w:ascii="Times New Roman" w:hAnsi="Times New Roman"/>
          <w:sz w:val="28"/>
          <w:szCs w:val="28"/>
        </w:rPr>
      </w:pPr>
    </w:p>
    <w:p w:rsidR="00846B4A" w:rsidRPr="002569C1" w:rsidRDefault="002569C1" w:rsidP="00002617">
      <w:pPr>
        <w:tabs>
          <w:tab w:val="left" w:pos="709"/>
        </w:tabs>
        <w:suppressAutoHyphens/>
        <w:spacing w:after="0" w:line="240" w:lineRule="auto"/>
        <w:jc w:val="both"/>
        <w:rPr>
          <w:rFonts w:ascii="Times New Roman" w:hAnsi="Times New Roman"/>
          <w:sz w:val="28"/>
          <w:szCs w:val="28"/>
        </w:rPr>
      </w:pPr>
      <w:r>
        <w:rPr>
          <w:rFonts w:ascii="Times New Roman" w:hAnsi="Times New Roman"/>
          <w:sz w:val="28"/>
          <w:szCs w:val="28"/>
        </w:rPr>
        <w:tab/>
      </w:r>
      <w:r w:rsidR="00846B4A" w:rsidRPr="002569C1">
        <w:rPr>
          <w:rFonts w:ascii="Times New Roman" w:hAnsi="Times New Roman"/>
          <w:sz w:val="28"/>
          <w:szCs w:val="28"/>
        </w:rPr>
        <w:t xml:space="preserve">1. Определить следующие места, предназначенные для выгула домашних животных на территории </w:t>
      </w:r>
      <w:r w:rsidR="0076185F" w:rsidRPr="002569C1">
        <w:rPr>
          <w:rFonts w:ascii="Times New Roman" w:hAnsi="Times New Roman"/>
          <w:sz w:val="28"/>
          <w:szCs w:val="28"/>
        </w:rPr>
        <w:t>муниципального образования «</w:t>
      </w:r>
      <w:r w:rsidR="002B3214">
        <w:rPr>
          <w:rFonts w:ascii="Times New Roman" w:hAnsi="Times New Roman"/>
          <w:sz w:val="28"/>
          <w:szCs w:val="28"/>
        </w:rPr>
        <w:t>Герменчукское</w:t>
      </w:r>
      <w:r w:rsidR="0076185F">
        <w:rPr>
          <w:rFonts w:ascii="Times New Roman" w:hAnsi="Times New Roman"/>
          <w:sz w:val="28"/>
          <w:szCs w:val="28"/>
        </w:rPr>
        <w:t xml:space="preserve"> сельское поселение»</w:t>
      </w:r>
      <w:r w:rsidR="00846B4A" w:rsidRPr="002569C1">
        <w:rPr>
          <w:rFonts w:ascii="Times New Roman" w:hAnsi="Times New Roman"/>
          <w:sz w:val="28"/>
          <w:szCs w:val="28"/>
        </w:rPr>
        <w:t xml:space="preserve">: </w:t>
      </w:r>
    </w:p>
    <w:p w:rsidR="00846B4A" w:rsidRPr="002569C1" w:rsidRDefault="002569C1" w:rsidP="00002617">
      <w:pPr>
        <w:tabs>
          <w:tab w:val="left" w:pos="709"/>
        </w:tabs>
        <w:suppressAutoHyphens/>
        <w:spacing w:after="0" w:line="240" w:lineRule="auto"/>
        <w:jc w:val="both"/>
        <w:rPr>
          <w:rFonts w:ascii="Times New Roman" w:hAnsi="Times New Roman"/>
          <w:sz w:val="28"/>
          <w:szCs w:val="28"/>
        </w:rPr>
      </w:pPr>
      <w:r>
        <w:rPr>
          <w:rFonts w:ascii="Times New Roman" w:hAnsi="Times New Roman"/>
          <w:sz w:val="28"/>
          <w:szCs w:val="28"/>
        </w:rPr>
        <w:tab/>
      </w:r>
      <w:r w:rsidR="00846B4A" w:rsidRPr="002569C1">
        <w:rPr>
          <w:rFonts w:ascii="Times New Roman" w:hAnsi="Times New Roman"/>
          <w:sz w:val="28"/>
          <w:szCs w:val="28"/>
        </w:rPr>
        <w:t xml:space="preserve">1.1. - (указываются конкретные места на территории населенных пунктов, входящих в состав муниципального образования); </w:t>
      </w:r>
    </w:p>
    <w:p w:rsidR="00846B4A" w:rsidRPr="002569C1" w:rsidRDefault="002569C1" w:rsidP="00002617">
      <w:pPr>
        <w:tabs>
          <w:tab w:val="left" w:pos="709"/>
        </w:tabs>
        <w:suppressAutoHyphens/>
        <w:spacing w:after="0" w:line="240" w:lineRule="auto"/>
        <w:jc w:val="both"/>
        <w:rPr>
          <w:rFonts w:ascii="Times New Roman" w:hAnsi="Times New Roman"/>
          <w:sz w:val="28"/>
          <w:szCs w:val="28"/>
        </w:rPr>
      </w:pPr>
      <w:r>
        <w:rPr>
          <w:rFonts w:ascii="Times New Roman" w:hAnsi="Times New Roman"/>
          <w:sz w:val="28"/>
          <w:szCs w:val="28"/>
        </w:rPr>
        <w:tab/>
        <w:t xml:space="preserve">2. </w:t>
      </w:r>
      <w:r w:rsidR="00846B4A" w:rsidRPr="002569C1">
        <w:rPr>
          <w:rFonts w:ascii="Times New Roman" w:hAnsi="Times New Roman"/>
          <w:sz w:val="28"/>
          <w:szCs w:val="28"/>
        </w:rPr>
        <w:t xml:space="preserve">Утвердить прилагаемые требования к виду и размещению указателей «Выгул домашних животных». </w:t>
      </w:r>
    </w:p>
    <w:p w:rsidR="00846B4A" w:rsidRPr="002569C1" w:rsidRDefault="002569C1" w:rsidP="00002617">
      <w:pPr>
        <w:tabs>
          <w:tab w:val="left" w:pos="709"/>
        </w:tabs>
        <w:suppressAutoHyphens/>
        <w:spacing w:after="0" w:line="240" w:lineRule="auto"/>
        <w:jc w:val="both"/>
        <w:rPr>
          <w:rFonts w:ascii="Times New Roman" w:hAnsi="Times New Roman"/>
          <w:sz w:val="28"/>
          <w:szCs w:val="28"/>
        </w:rPr>
      </w:pPr>
      <w:r>
        <w:rPr>
          <w:rFonts w:ascii="Times New Roman" w:hAnsi="Times New Roman"/>
          <w:sz w:val="28"/>
          <w:szCs w:val="28"/>
        </w:rPr>
        <w:tab/>
      </w:r>
      <w:r w:rsidR="00846B4A" w:rsidRPr="002569C1">
        <w:rPr>
          <w:rFonts w:ascii="Times New Roman" w:hAnsi="Times New Roman"/>
          <w:sz w:val="28"/>
          <w:szCs w:val="28"/>
        </w:rPr>
        <w:t xml:space="preserve">3. Настоящее решение подлежит направлению в прокуратуру </w:t>
      </w:r>
      <w:r>
        <w:rPr>
          <w:rFonts w:ascii="Times New Roman" w:hAnsi="Times New Roman"/>
          <w:sz w:val="28"/>
          <w:szCs w:val="28"/>
        </w:rPr>
        <w:t xml:space="preserve">Шалинского </w:t>
      </w:r>
      <w:r w:rsidR="00846B4A" w:rsidRPr="002569C1">
        <w:rPr>
          <w:rFonts w:ascii="Times New Roman" w:hAnsi="Times New Roman"/>
          <w:sz w:val="28"/>
          <w:szCs w:val="28"/>
        </w:rPr>
        <w:t xml:space="preserve">района и в Администрацию Главы и Правительства Чеченской Республики для включения в регистр муниципальных нормативных правовых актов Чеченской Республики в порядке, определенном Законом Чеченской Республики от 15.12.2009 № 71-РЗ «О порядке организации и ведения регистра муниципальных нормативных правовых актов Чеченской Республики». </w:t>
      </w:r>
    </w:p>
    <w:p w:rsidR="00846B4A" w:rsidRDefault="002569C1" w:rsidP="00002617">
      <w:pPr>
        <w:tabs>
          <w:tab w:val="left" w:pos="709"/>
        </w:tabs>
        <w:suppressAutoHyphens/>
        <w:spacing w:after="0" w:line="240" w:lineRule="auto"/>
        <w:jc w:val="both"/>
        <w:rPr>
          <w:rFonts w:ascii="Times New Roman" w:hAnsi="Times New Roman"/>
          <w:sz w:val="28"/>
          <w:szCs w:val="28"/>
        </w:rPr>
      </w:pPr>
      <w:r>
        <w:rPr>
          <w:rFonts w:ascii="Times New Roman" w:hAnsi="Times New Roman"/>
          <w:sz w:val="28"/>
          <w:szCs w:val="28"/>
        </w:rPr>
        <w:lastRenderedPageBreak/>
        <w:tab/>
      </w:r>
      <w:r w:rsidR="00846B4A" w:rsidRPr="002569C1">
        <w:rPr>
          <w:rFonts w:ascii="Times New Roman" w:hAnsi="Times New Roman"/>
          <w:sz w:val="28"/>
          <w:szCs w:val="28"/>
        </w:rPr>
        <w:t xml:space="preserve">4. Настоящее решение вступает в силу на следующий день после дня его официального опубликования (обнародования) и подлежит размещению на официальном сайте </w:t>
      </w:r>
      <w:r w:rsidR="0076185F" w:rsidRPr="002569C1">
        <w:rPr>
          <w:rFonts w:ascii="Times New Roman" w:hAnsi="Times New Roman"/>
          <w:sz w:val="28"/>
          <w:szCs w:val="28"/>
        </w:rPr>
        <w:t>муниципального образования «</w:t>
      </w:r>
      <w:r w:rsidR="002B3214">
        <w:rPr>
          <w:rFonts w:ascii="Times New Roman" w:hAnsi="Times New Roman"/>
          <w:sz w:val="28"/>
          <w:szCs w:val="28"/>
        </w:rPr>
        <w:t>Герменчукское</w:t>
      </w:r>
      <w:r w:rsidR="0076185F">
        <w:rPr>
          <w:rFonts w:ascii="Times New Roman" w:hAnsi="Times New Roman"/>
          <w:sz w:val="28"/>
          <w:szCs w:val="28"/>
        </w:rPr>
        <w:t xml:space="preserve"> сельское поселение»</w:t>
      </w:r>
      <w:r>
        <w:rPr>
          <w:rFonts w:ascii="Times New Roman" w:hAnsi="Times New Roman"/>
          <w:sz w:val="28"/>
          <w:szCs w:val="28"/>
        </w:rPr>
        <w:t>.</w:t>
      </w:r>
    </w:p>
    <w:p w:rsidR="002B3214" w:rsidRPr="002569C1" w:rsidRDefault="002B3214" w:rsidP="00002617">
      <w:pPr>
        <w:tabs>
          <w:tab w:val="left" w:pos="709"/>
        </w:tabs>
        <w:suppressAutoHyphens/>
        <w:spacing w:after="0" w:line="240" w:lineRule="auto"/>
        <w:jc w:val="both"/>
        <w:rPr>
          <w:rFonts w:ascii="Times New Roman" w:hAnsi="Times New Roman"/>
          <w:sz w:val="28"/>
          <w:szCs w:val="28"/>
        </w:rPr>
      </w:pPr>
    </w:p>
    <w:p w:rsidR="00710493" w:rsidRDefault="007C4A48" w:rsidP="00EA32B2">
      <w:pPr>
        <w:pStyle w:val="ConsPlusNormal"/>
        <w:widowControl/>
        <w:ind w:firstLine="0"/>
        <w:jc w:val="both"/>
        <w:rPr>
          <w:rFonts w:ascii="Times New Roman" w:hAnsi="Times New Roman" w:cs="Times New Roman"/>
          <w:sz w:val="28"/>
          <w:szCs w:val="28"/>
        </w:rPr>
      </w:pPr>
      <w:r w:rsidRPr="002569C1">
        <w:rPr>
          <w:rFonts w:ascii="Times New Roman" w:hAnsi="Times New Roman" w:cs="Times New Roman"/>
          <w:sz w:val="28"/>
          <w:szCs w:val="28"/>
        </w:rPr>
        <w:t xml:space="preserve">Глава </w:t>
      </w:r>
      <w:r w:rsidR="002B3214">
        <w:rPr>
          <w:rFonts w:ascii="Times New Roman" w:hAnsi="Times New Roman" w:cs="Times New Roman"/>
          <w:sz w:val="28"/>
          <w:szCs w:val="28"/>
        </w:rPr>
        <w:t xml:space="preserve">Герменчукского </w:t>
      </w:r>
      <w:r w:rsidRPr="002569C1">
        <w:rPr>
          <w:rFonts w:ascii="Times New Roman" w:hAnsi="Times New Roman" w:cs="Times New Roman"/>
          <w:sz w:val="28"/>
          <w:szCs w:val="28"/>
        </w:rPr>
        <w:t xml:space="preserve">сельского поселения </w:t>
      </w:r>
      <w:r w:rsidR="002B3214">
        <w:rPr>
          <w:rFonts w:ascii="Times New Roman" w:hAnsi="Times New Roman" w:cs="Times New Roman"/>
          <w:sz w:val="28"/>
          <w:szCs w:val="28"/>
        </w:rPr>
        <w:tab/>
      </w:r>
      <w:r w:rsidR="002B3214">
        <w:rPr>
          <w:rFonts w:ascii="Times New Roman" w:hAnsi="Times New Roman" w:cs="Times New Roman"/>
          <w:sz w:val="28"/>
          <w:szCs w:val="28"/>
        </w:rPr>
        <w:tab/>
      </w:r>
      <w:r w:rsidR="002B3214">
        <w:rPr>
          <w:rFonts w:ascii="Times New Roman" w:hAnsi="Times New Roman" w:cs="Times New Roman"/>
          <w:sz w:val="28"/>
          <w:szCs w:val="28"/>
        </w:rPr>
        <w:tab/>
      </w:r>
      <w:r w:rsidR="002B3214">
        <w:rPr>
          <w:rFonts w:ascii="Times New Roman" w:hAnsi="Times New Roman" w:cs="Times New Roman"/>
          <w:sz w:val="28"/>
          <w:szCs w:val="28"/>
        </w:rPr>
        <w:tab/>
        <w:t>З.С. Инаева</w:t>
      </w:r>
    </w:p>
    <w:p w:rsidR="00DD6EF4" w:rsidRDefault="00DD6EF4" w:rsidP="00EA32B2">
      <w:pPr>
        <w:pStyle w:val="ConsPlusNormal"/>
        <w:widowControl/>
        <w:ind w:firstLine="0"/>
        <w:jc w:val="both"/>
        <w:rPr>
          <w:rFonts w:ascii="Times New Roman" w:hAnsi="Times New Roman" w:cs="Times New Roman"/>
          <w:sz w:val="28"/>
          <w:szCs w:val="28"/>
        </w:rPr>
      </w:pPr>
    </w:p>
    <w:p w:rsidR="00DD6EF4" w:rsidRDefault="00DD6EF4" w:rsidP="00EA32B2">
      <w:pPr>
        <w:pStyle w:val="ConsPlusNormal"/>
        <w:widowControl/>
        <w:ind w:firstLine="0"/>
        <w:jc w:val="both"/>
        <w:rPr>
          <w:rFonts w:ascii="Times New Roman" w:hAnsi="Times New Roman" w:cs="Times New Roman"/>
          <w:sz w:val="28"/>
          <w:szCs w:val="28"/>
        </w:rPr>
      </w:pPr>
    </w:p>
    <w:p w:rsidR="00DD6EF4" w:rsidRDefault="00DD6EF4" w:rsidP="00EA32B2">
      <w:pPr>
        <w:pStyle w:val="ConsPlusNormal"/>
        <w:widowControl/>
        <w:ind w:firstLine="0"/>
        <w:jc w:val="both"/>
        <w:rPr>
          <w:rFonts w:ascii="Times New Roman" w:hAnsi="Times New Roman" w:cs="Times New Roman"/>
          <w:sz w:val="28"/>
          <w:szCs w:val="28"/>
        </w:rPr>
      </w:pPr>
    </w:p>
    <w:p w:rsidR="00DD6EF4" w:rsidRDefault="00DD6EF4" w:rsidP="00EA32B2">
      <w:pPr>
        <w:pStyle w:val="ConsPlusNormal"/>
        <w:widowControl/>
        <w:ind w:firstLine="0"/>
        <w:jc w:val="both"/>
        <w:rPr>
          <w:rFonts w:ascii="Times New Roman" w:hAnsi="Times New Roman" w:cs="Times New Roman"/>
          <w:sz w:val="28"/>
          <w:szCs w:val="28"/>
        </w:rPr>
      </w:pPr>
    </w:p>
    <w:p w:rsidR="00DD6EF4" w:rsidRDefault="00DD6EF4" w:rsidP="00EA32B2">
      <w:pPr>
        <w:pStyle w:val="ConsPlusNormal"/>
        <w:widowControl/>
        <w:ind w:firstLine="0"/>
        <w:jc w:val="both"/>
        <w:rPr>
          <w:rFonts w:ascii="Times New Roman" w:hAnsi="Times New Roman" w:cs="Times New Roman"/>
          <w:sz w:val="28"/>
          <w:szCs w:val="28"/>
        </w:rPr>
      </w:pPr>
    </w:p>
    <w:p w:rsidR="00DD6EF4" w:rsidRDefault="00DD6EF4" w:rsidP="00EA32B2">
      <w:pPr>
        <w:pStyle w:val="ConsPlusNormal"/>
        <w:widowControl/>
        <w:ind w:firstLine="0"/>
        <w:jc w:val="both"/>
        <w:rPr>
          <w:rFonts w:ascii="Times New Roman" w:hAnsi="Times New Roman" w:cs="Times New Roman"/>
          <w:sz w:val="28"/>
          <w:szCs w:val="28"/>
        </w:rPr>
      </w:pPr>
    </w:p>
    <w:p w:rsidR="00DD6EF4" w:rsidRDefault="00DD6EF4" w:rsidP="00EA32B2">
      <w:pPr>
        <w:pStyle w:val="ConsPlusNormal"/>
        <w:widowControl/>
        <w:ind w:firstLine="0"/>
        <w:jc w:val="both"/>
        <w:rPr>
          <w:rFonts w:ascii="Times New Roman" w:hAnsi="Times New Roman" w:cs="Times New Roman"/>
          <w:sz w:val="28"/>
          <w:szCs w:val="28"/>
        </w:rPr>
      </w:pPr>
    </w:p>
    <w:p w:rsidR="00DD6EF4" w:rsidRDefault="00DD6EF4" w:rsidP="00EA32B2">
      <w:pPr>
        <w:pStyle w:val="ConsPlusNormal"/>
        <w:widowControl/>
        <w:ind w:firstLine="0"/>
        <w:jc w:val="both"/>
        <w:rPr>
          <w:rFonts w:ascii="Times New Roman" w:hAnsi="Times New Roman" w:cs="Times New Roman"/>
          <w:sz w:val="28"/>
          <w:szCs w:val="28"/>
        </w:rPr>
      </w:pPr>
    </w:p>
    <w:p w:rsidR="00DD6EF4" w:rsidRDefault="00DD6EF4" w:rsidP="00EA32B2">
      <w:pPr>
        <w:pStyle w:val="ConsPlusNormal"/>
        <w:widowControl/>
        <w:ind w:firstLine="0"/>
        <w:jc w:val="both"/>
        <w:rPr>
          <w:rFonts w:ascii="Times New Roman" w:hAnsi="Times New Roman" w:cs="Times New Roman"/>
          <w:sz w:val="28"/>
          <w:szCs w:val="28"/>
        </w:rPr>
      </w:pPr>
    </w:p>
    <w:p w:rsidR="00DD6EF4" w:rsidRDefault="00DD6EF4" w:rsidP="00EA32B2">
      <w:pPr>
        <w:pStyle w:val="ConsPlusNormal"/>
        <w:widowControl/>
        <w:ind w:firstLine="0"/>
        <w:jc w:val="both"/>
        <w:rPr>
          <w:rFonts w:ascii="Times New Roman" w:hAnsi="Times New Roman" w:cs="Times New Roman"/>
          <w:sz w:val="28"/>
          <w:szCs w:val="28"/>
        </w:rPr>
      </w:pPr>
    </w:p>
    <w:p w:rsidR="00DD6EF4" w:rsidRDefault="00DD6EF4" w:rsidP="00EA32B2">
      <w:pPr>
        <w:pStyle w:val="ConsPlusNormal"/>
        <w:widowControl/>
        <w:ind w:firstLine="0"/>
        <w:jc w:val="both"/>
        <w:rPr>
          <w:rFonts w:ascii="Times New Roman" w:hAnsi="Times New Roman" w:cs="Times New Roman"/>
          <w:sz w:val="28"/>
          <w:szCs w:val="28"/>
        </w:rPr>
      </w:pPr>
    </w:p>
    <w:p w:rsidR="00DD6EF4" w:rsidRDefault="00DD6EF4" w:rsidP="00EA32B2">
      <w:pPr>
        <w:pStyle w:val="ConsPlusNormal"/>
        <w:widowControl/>
        <w:ind w:firstLine="0"/>
        <w:jc w:val="both"/>
        <w:rPr>
          <w:rFonts w:ascii="Times New Roman" w:hAnsi="Times New Roman" w:cs="Times New Roman"/>
          <w:sz w:val="28"/>
          <w:szCs w:val="28"/>
        </w:rPr>
      </w:pPr>
    </w:p>
    <w:p w:rsidR="00DD6EF4" w:rsidRDefault="00DD6EF4" w:rsidP="00EA32B2">
      <w:pPr>
        <w:pStyle w:val="ConsPlusNormal"/>
        <w:widowControl/>
        <w:ind w:firstLine="0"/>
        <w:jc w:val="both"/>
        <w:rPr>
          <w:rFonts w:ascii="Times New Roman" w:hAnsi="Times New Roman" w:cs="Times New Roman"/>
          <w:sz w:val="28"/>
          <w:szCs w:val="28"/>
        </w:rPr>
      </w:pPr>
    </w:p>
    <w:p w:rsidR="00DD6EF4" w:rsidRDefault="00DD6EF4" w:rsidP="00EA32B2">
      <w:pPr>
        <w:pStyle w:val="ConsPlusNormal"/>
        <w:widowControl/>
        <w:ind w:firstLine="0"/>
        <w:jc w:val="both"/>
        <w:rPr>
          <w:rFonts w:ascii="Times New Roman" w:hAnsi="Times New Roman" w:cs="Times New Roman"/>
          <w:sz w:val="28"/>
          <w:szCs w:val="28"/>
        </w:rPr>
      </w:pPr>
    </w:p>
    <w:p w:rsidR="00DD6EF4" w:rsidRDefault="00DD6EF4" w:rsidP="00EA32B2">
      <w:pPr>
        <w:pStyle w:val="ConsPlusNormal"/>
        <w:widowControl/>
        <w:ind w:firstLine="0"/>
        <w:jc w:val="both"/>
        <w:rPr>
          <w:rFonts w:ascii="Times New Roman" w:hAnsi="Times New Roman" w:cs="Times New Roman"/>
          <w:sz w:val="28"/>
          <w:szCs w:val="28"/>
        </w:rPr>
      </w:pPr>
    </w:p>
    <w:p w:rsidR="00DD6EF4" w:rsidRDefault="00DD6EF4" w:rsidP="00EA32B2">
      <w:pPr>
        <w:pStyle w:val="ConsPlusNormal"/>
        <w:widowControl/>
        <w:ind w:firstLine="0"/>
        <w:jc w:val="both"/>
        <w:rPr>
          <w:rFonts w:ascii="Times New Roman" w:hAnsi="Times New Roman" w:cs="Times New Roman"/>
          <w:sz w:val="28"/>
          <w:szCs w:val="28"/>
        </w:rPr>
      </w:pPr>
    </w:p>
    <w:p w:rsidR="00DD6EF4" w:rsidRDefault="00DD6EF4" w:rsidP="00EA32B2">
      <w:pPr>
        <w:pStyle w:val="ConsPlusNormal"/>
        <w:widowControl/>
        <w:ind w:firstLine="0"/>
        <w:jc w:val="both"/>
        <w:rPr>
          <w:rFonts w:ascii="Times New Roman" w:hAnsi="Times New Roman" w:cs="Times New Roman"/>
          <w:sz w:val="28"/>
          <w:szCs w:val="28"/>
        </w:rPr>
      </w:pPr>
    </w:p>
    <w:p w:rsidR="00DD6EF4" w:rsidRDefault="00DD6EF4" w:rsidP="00EA32B2">
      <w:pPr>
        <w:pStyle w:val="ConsPlusNormal"/>
        <w:widowControl/>
        <w:ind w:firstLine="0"/>
        <w:jc w:val="both"/>
        <w:rPr>
          <w:rFonts w:ascii="Times New Roman" w:hAnsi="Times New Roman" w:cs="Times New Roman"/>
          <w:sz w:val="28"/>
          <w:szCs w:val="28"/>
        </w:rPr>
      </w:pPr>
    </w:p>
    <w:p w:rsidR="00DD6EF4" w:rsidRDefault="00DD6EF4" w:rsidP="00EA32B2">
      <w:pPr>
        <w:pStyle w:val="ConsPlusNormal"/>
        <w:widowControl/>
        <w:ind w:firstLine="0"/>
        <w:jc w:val="both"/>
        <w:rPr>
          <w:rFonts w:ascii="Times New Roman" w:hAnsi="Times New Roman" w:cs="Times New Roman"/>
          <w:sz w:val="28"/>
          <w:szCs w:val="28"/>
        </w:rPr>
      </w:pPr>
    </w:p>
    <w:p w:rsidR="00DD6EF4" w:rsidRDefault="00DD6EF4" w:rsidP="00EA32B2">
      <w:pPr>
        <w:pStyle w:val="ConsPlusNormal"/>
        <w:widowControl/>
        <w:ind w:firstLine="0"/>
        <w:jc w:val="both"/>
        <w:rPr>
          <w:rFonts w:ascii="Times New Roman" w:hAnsi="Times New Roman" w:cs="Times New Roman"/>
          <w:sz w:val="28"/>
          <w:szCs w:val="28"/>
        </w:rPr>
      </w:pPr>
    </w:p>
    <w:p w:rsidR="00DD6EF4" w:rsidRDefault="00DD6EF4" w:rsidP="00EA32B2">
      <w:pPr>
        <w:pStyle w:val="ConsPlusNormal"/>
        <w:widowControl/>
        <w:ind w:firstLine="0"/>
        <w:jc w:val="both"/>
        <w:rPr>
          <w:rFonts w:ascii="Times New Roman" w:hAnsi="Times New Roman" w:cs="Times New Roman"/>
          <w:sz w:val="28"/>
          <w:szCs w:val="28"/>
        </w:rPr>
      </w:pPr>
    </w:p>
    <w:p w:rsidR="00DD6EF4" w:rsidRDefault="00DD6EF4" w:rsidP="00EA32B2">
      <w:pPr>
        <w:pStyle w:val="ConsPlusNormal"/>
        <w:widowControl/>
        <w:ind w:firstLine="0"/>
        <w:jc w:val="both"/>
        <w:rPr>
          <w:rFonts w:ascii="Times New Roman" w:hAnsi="Times New Roman" w:cs="Times New Roman"/>
          <w:sz w:val="28"/>
          <w:szCs w:val="28"/>
        </w:rPr>
      </w:pPr>
    </w:p>
    <w:p w:rsidR="00DD6EF4" w:rsidRDefault="00DD6EF4" w:rsidP="00EA32B2">
      <w:pPr>
        <w:pStyle w:val="ConsPlusNormal"/>
        <w:widowControl/>
        <w:ind w:firstLine="0"/>
        <w:jc w:val="both"/>
        <w:rPr>
          <w:rFonts w:ascii="Times New Roman" w:hAnsi="Times New Roman" w:cs="Times New Roman"/>
          <w:sz w:val="28"/>
          <w:szCs w:val="28"/>
        </w:rPr>
      </w:pPr>
    </w:p>
    <w:p w:rsidR="00DD6EF4" w:rsidRDefault="00DD6EF4" w:rsidP="00EA32B2">
      <w:pPr>
        <w:pStyle w:val="ConsPlusNormal"/>
        <w:widowControl/>
        <w:ind w:firstLine="0"/>
        <w:jc w:val="both"/>
        <w:rPr>
          <w:rFonts w:ascii="Times New Roman" w:hAnsi="Times New Roman" w:cs="Times New Roman"/>
          <w:sz w:val="28"/>
          <w:szCs w:val="28"/>
        </w:rPr>
      </w:pPr>
    </w:p>
    <w:p w:rsidR="00DD6EF4" w:rsidRDefault="00DD6EF4" w:rsidP="00EA32B2">
      <w:pPr>
        <w:pStyle w:val="ConsPlusNormal"/>
        <w:widowControl/>
        <w:ind w:firstLine="0"/>
        <w:jc w:val="both"/>
        <w:rPr>
          <w:rFonts w:ascii="Times New Roman" w:hAnsi="Times New Roman" w:cs="Times New Roman"/>
          <w:sz w:val="28"/>
          <w:szCs w:val="28"/>
        </w:rPr>
      </w:pPr>
    </w:p>
    <w:p w:rsidR="00DD6EF4" w:rsidRDefault="00DD6EF4" w:rsidP="00EA32B2">
      <w:pPr>
        <w:pStyle w:val="ConsPlusNormal"/>
        <w:widowControl/>
        <w:ind w:firstLine="0"/>
        <w:jc w:val="both"/>
        <w:rPr>
          <w:rFonts w:ascii="Times New Roman" w:hAnsi="Times New Roman" w:cs="Times New Roman"/>
          <w:sz w:val="28"/>
          <w:szCs w:val="28"/>
        </w:rPr>
      </w:pPr>
    </w:p>
    <w:p w:rsidR="00DD6EF4" w:rsidRDefault="00DD6EF4" w:rsidP="00EA32B2">
      <w:pPr>
        <w:pStyle w:val="ConsPlusNormal"/>
        <w:widowControl/>
        <w:ind w:firstLine="0"/>
        <w:jc w:val="both"/>
        <w:rPr>
          <w:rFonts w:ascii="Times New Roman" w:hAnsi="Times New Roman" w:cs="Times New Roman"/>
          <w:sz w:val="28"/>
          <w:szCs w:val="28"/>
        </w:rPr>
      </w:pPr>
    </w:p>
    <w:p w:rsidR="00DD6EF4" w:rsidRDefault="00DD6EF4" w:rsidP="00EA32B2">
      <w:pPr>
        <w:pStyle w:val="ConsPlusNormal"/>
        <w:widowControl/>
        <w:ind w:firstLine="0"/>
        <w:jc w:val="both"/>
        <w:rPr>
          <w:rFonts w:ascii="Times New Roman" w:hAnsi="Times New Roman" w:cs="Times New Roman"/>
          <w:sz w:val="28"/>
          <w:szCs w:val="28"/>
        </w:rPr>
      </w:pPr>
    </w:p>
    <w:p w:rsidR="00DD6EF4" w:rsidRDefault="00DD6EF4" w:rsidP="00EA32B2">
      <w:pPr>
        <w:pStyle w:val="ConsPlusNormal"/>
        <w:widowControl/>
        <w:ind w:firstLine="0"/>
        <w:jc w:val="both"/>
        <w:rPr>
          <w:rFonts w:ascii="Times New Roman" w:hAnsi="Times New Roman" w:cs="Times New Roman"/>
          <w:sz w:val="28"/>
          <w:szCs w:val="28"/>
        </w:rPr>
      </w:pPr>
    </w:p>
    <w:p w:rsidR="00DD6EF4" w:rsidRDefault="00DD6EF4" w:rsidP="00EA32B2">
      <w:pPr>
        <w:pStyle w:val="ConsPlusNormal"/>
        <w:widowControl/>
        <w:ind w:firstLine="0"/>
        <w:jc w:val="both"/>
        <w:rPr>
          <w:rFonts w:ascii="Times New Roman" w:hAnsi="Times New Roman" w:cs="Times New Roman"/>
          <w:sz w:val="28"/>
          <w:szCs w:val="28"/>
        </w:rPr>
      </w:pPr>
    </w:p>
    <w:p w:rsidR="00DD6EF4" w:rsidRDefault="00DD6EF4" w:rsidP="00EA32B2">
      <w:pPr>
        <w:pStyle w:val="ConsPlusNormal"/>
        <w:widowControl/>
        <w:ind w:firstLine="0"/>
        <w:jc w:val="both"/>
        <w:rPr>
          <w:rFonts w:ascii="Times New Roman" w:hAnsi="Times New Roman" w:cs="Times New Roman"/>
          <w:sz w:val="28"/>
          <w:szCs w:val="28"/>
        </w:rPr>
      </w:pPr>
    </w:p>
    <w:p w:rsidR="00DD6EF4" w:rsidRDefault="00DD6EF4" w:rsidP="00EA32B2">
      <w:pPr>
        <w:pStyle w:val="ConsPlusNormal"/>
        <w:widowControl/>
        <w:ind w:firstLine="0"/>
        <w:jc w:val="both"/>
        <w:rPr>
          <w:rFonts w:ascii="Times New Roman" w:hAnsi="Times New Roman" w:cs="Times New Roman"/>
          <w:sz w:val="28"/>
          <w:szCs w:val="28"/>
        </w:rPr>
      </w:pPr>
    </w:p>
    <w:p w:rsidR="00DD6EF4" w:rsidRDefault="00DD6EF4" w:rsidP="00EA32B2">
      <w:pPr>
        <w:pStyle w:val="ConsPlusNormal"/>
        <w:widowControl/>
        <w:ind w:firstLine="0"/>
        <w:jc w:val="both"/>
        <w:rPr>
          <w:rFonts w:ascii="Times New Roman" w:hAnsi="Times New Roman" w:cs="Times New Roman"/>
          <w:sz w:val="28"/>
          <w:szCs w:val="28"/>
        </w:rPr>
      </w:pPr>
    </w:p>
    <w:p w:rsidR="00DD6EF4" w:rsidRDefault="00DD6EF4" w:rsidP="00EA32B2">
      <w:pPr>
        <w:pStyle w:val="ConsPlusNormal"/>
        <w:widowControl/>
        <w:ind w:firstLine="0"/>
        <w:jc w:val="both"/>
        <w:rPr>
          <w:rFonts w:ascii="Times New Roman" w:hAnsi="Times New Roman" w:cs="Times New Roman"/>
          <w:sz w:val="28"/>
          <w:szCs w:val="28"/>
        </w:rPr>
      </w:pPr>
    </w:p>
    <w:p w:rsidR="00DD6EF4" w:rsidRDefault="00DD6EF4" w:rsidP="00EA32B2">
      <w:pPr>
        <w:pStyle w:val="ConsPlusNormal"/>
        <w:widowControl/>
        <w:ind w:firstLine="0"/>
        <w:jc w:val="both"/>
        <w:rPr>
          <w:rFonts w:ascii="Times New Roman" w:hAnsi="Times New Roman" w:cs="Times New Roman"/>
          <w:sz w:val="28"/>
          <w:szCs w:val="28"/>
        </w:rPr>
      </w:pPr>
    </w:p>
    <w:p w:rsidR="00DD6EF4" w:rsidRDefault="00DD6EF4" w:rsidP="00EA32B2">
      <w:pPr>
        <w:pStyle w:val="ConsPlusNormal"/>
        <w:widowControl/>
        <w:ind w:firstLine="0"/>
        <w:jc w:val="both"/>
        <w:rPr>
          <w:rFonts w:ascii="Times New Roman" w:hAnsi="Times New Roman" w:cs="Times New Roman"/>
          <w:sz w:val="28"/>
          <w:szCs w:val="28"/>
        </w:rPr>
      </w:pPr>
    </w:p>
    <w:p w:rsidR="00DD6EF4" w:rsidRDefault="00DD6EF4" w:rsidP="00EA32B2">
      <w:pPr>
        <w:pStyle w:val="ConsPlusNormal"/>
        <w:widowControl/>
        <w:ind w:firstLine="0"/>
        <w:jc w:val="both"/>
        <w:rPr>
          <w:rFonts w:ascii="Times New Roman" w:hAnsi="Times New Roman" w:cs="Times New Roman"/>
          <w:sz w:val="28"/>
          <w:szCs w:val="28"/>
        </w:rPr>
      </w:pPr>
    </w:p>
    <w:p w:rsidR="00DD6EF4" w:rsidRDefault="00DD6EF4" w:rsidP="00EA32B2">
      <w:pPr>
        <w:pStyle w:val="ConsPlusNormal"/>
        <w:widowControl/>
        <w:ind w:firstLine="0"/>
        <w:jc w:val="both"/>
        <w:rPr>
          <w:rFonts w:ascii="Times New Roman" w:hAnsi="Times New Roman" w:cs="Times New Roman"/>
          <w:sz w:val="28"/>
          <w:szCs w:val="28"/>
        </w:rPr>
      </w:pPr>
    </w:p>
    <w:p w:rsidR="00DD6EF4" w:rsidRPr="00EA32B2" w:rsidRDefault="00DD6EF4" w:rsidP="00EA32B2">
      <w:pPr>
        <w:pStyle w:val="ConsPlusNormal"/>
        <w:widowControl/>
        <w:ind w:firstLine="0"/>
        <w:jc w:val="both"/>
        <w:rPr>
          <w:rFonts w:ascii="Times New Roman" w:hAnsi="Times New Roman" w:cs="Times New Roman"/>
          <w:sz w:val="28"/>
          <w:szCs w:val="28"/>
        </w:rPr>
      </w:pPr>
      <w:bookmarkStart w:id="0" w:name="_GoBack"/>
      <w:bookmarkEnd w:id="0"/>
    </w:p>
    <w:p w:rsidR="00947433" w:rsidRPr="002569C1" w:rsidRDefault="00947433" w:rsidP="00933196">
      <w:pPr>
        <w:autoSpaceDE w:val="0"/>
        <w:autoSpaceDN w:val="0"/>
        <w:adjustRightInd w:val="0"/>
        <w:spacing w:after="0" w:line="240" w:lineRule="auto"/>
        <w:jc w:val="right"/>
        <w:outlineLvl w:val="0"/>
        <w:rPr>
          <w:rFonts w:ascii="Times New Roman" w:hAnsi="Times New Roman"/>
          <w:bCs/>
          <w:sz w:val="28"/>
          <w:szCs w:val="28"/>
        </w:rPr>
      </w:pPr>
      <w:r w:rsidRPr="002569C1">
        <w:rPr>
          <w:rFonts w:ascii="Times New Roman" w:hAnsi="Times New Roman"/>
          <w:bCs/>
          <w:sz w:val="28"/>
          <w:szCs w:val="28"/>
        </w:rPr>
        <w:lastRenderedPageBreak/>
        <w:t>Приложение</w:t>
      </w:r>
    </w:p>
    <w:p w:rsidR="00933196" w:rsidRPr="00933196" w:rsidRDefault="00947433" w:rsidP="00933196">
      <w:pPr>
        <w:autoSpaceDE w:val="0"/>
        <w:autoSpaceDN w:val="0"/>
        <w:adjustRightInd w:val="0"/>
        <w:spacing w:after="0" w:line="240" w:lineRule="auto"/>
        <w:jc w:val="right"/>
        <w:outlineLvl w:val="0"/>
        <w:rPr>
          <w:rFonts w:ascii="Times New Roman" w:hAnsi="Times New Roman"/>
          <w:bCs/>
          <w:sz w:val="28"/>
          <w:szCs w:val="28"/>
        </w:rPr>
      </w:pPr>
      <w:r w:rsidRPr="00933196">
        <w:rPr>
          <w:rFonts w:ascii="Times New Roman" w:hAnsi="Times New Roman"/>
          <w:bCs/>
          <w:sz w:val="28"/>
          <w:szCs w:val="28"/>
        </w:rPr>
        <w:t xml:space="preserve">к решению </w:t>
      </w:r>
      <w:r w:rsidR="00933196" w:rsidRPr="00933196">
        <w:rPr>
          <w:rFonts w:ascii="Times New Roman" w:hAnsi="Times New Roman"/>
          <w:bCs/>
          <w:sz w:val="28"/>
          <w:szCs w:val="28"/>
        </w:rPr>
        <w:t xml:space="preserve">Совета депутатов </w:t>
      </w:r>
    </w:p>
    <w:p w:rsidR="00947433" w:rsidRPr="00933196" w:rsidRDefault="002B3214" w:rsidP="00933196">
      <w:pPr>
        <w:autoSpaceDE w:val="0"/>
        <w:autoSpaceDN w:val="0"/>
        <w:adjustRightInd w:val="0"/>
        <w:spacing w:after="0" w:line="240" w:lineRule="auto"/>
        <w:jc w:val="right"/>
        <w:outlineLvl w:val="0"/>
        <w:rPr>
          <w:rFonts w:ascii="Times New Roman" w:hAnsi="Times New Roman"/>
          <w:bCs/>
          <w:sz w:val="28"/>
          <w:szCs w:val="28"/>
        </w:rPr>
      </w:pPr>
      <w:r>
        <w:rPr>
          <w:rFonts w:ascii="Times New Roman" w:hAnsi="Times New Roman"/>
          <w:bCs/>
          <w:sz w:val="28"/>
          <w:szCs w:val="28"/>
        </w:rPr>
        <w:t>Герменчукского</w:t>
      </w:r>
      <w:r w:rsidR="00933196" w:rsidRPr="00933196">
        <w:rPr>
          <w:rFonts w:ascii="Times New Roman" w:hAnsi="Times New Roman"/>
          <w:bCs/>
          <w:sz w:val="28"/>
          <w:szCs w:val="28"/>
        </w:rPr>
        <w:t xml:space="preserve"> сельского поселения</w:t>
      </w:r>
    </w:p>
    <w:p w:rsidR="00947433" w:rsidRPr="002569C1" w:rsidRDefault="00947433" w:rsidP="00933196">
      <w:pPr>
        <w:autoSpaceDE w:val="0"/>
        <w:autoSpaceDN w:val="0"/>
        <w:adjustRightInd w:val="0"/>
        <w:spacing w:after="0" w:line="240" w:lineRule="auto"/>
        <w:jc w:val="right"/>
        <w:outlineLvl w:val="0"/>
        <w:rPr>
          <w:rFonts w:ascii="Times New Roman" w:hAnsi="Times New Roman"/>
          <w:bCs/>
          <w:sz w:val="28"/>
          <w:szCs w:val="28"/>
        </w:rPr>
      </w:pPr>
      <w:r w:rsidRPr="002569C1">
        <w:rPr>
          <w:rFonts w:ascii="Times New Roman" w:hAnsi="Times New Roman"/>
          <w:bCs/>
          <w:sz w:val="28"/>
          <w:szCs w:val="28"/>
        </w:rPr>
        <w:t>от _______________ № ______</w:t>
      </w:r>
    </w:p>
    <w:p w:rsidR="00947433" w:rsidRPr="00933196" w:rsidRDefault="00947433" w:rsidP="00947433">
      <w:pPr>
        <w:rPr>
          <w:rFonts w:ascii="Times New Roman" w:hAnsi="Times New Roman"/>
          <w:b/>
          <w:sz w:val="28"/>
          <w:szCs w:val="28"/>
        </w:rPr>
      </w:pPr>
    </w:p>
    <w:p w:rsidR="00A15EFE" w:rsidRDefault="00933196" w:rsidP="00A15EFE">
      <w:pPr>
        <w:autoSpaceDE w:val="0"/>
        <w:autoSpaceDN w:val="0"/>
        <w:adjustRightInd w:val="0"/>
        <w:spacing w:after="0" w:line="240" w:lineRule="auto"/>
        <w:ind w:firstLine="709"/>
        <w:jc w:val="center"/>
        <w:outlineLvl w:val="0"/>
        <w:rPr>
          <w:rFonts w:ascii="Times New Roman" w:hAnsi="Times New Roman"/>
          <w:b/>
          <w:sz w:val="28"/>
          <w:szCs w:val="28"/>
        </w:rPr>
      </w:pPr>
      <w:r w:rsidRPr="00933196">
        <w:rPr>
          <w:rFonts w:ascii="Times New Roman" w:hAnsi="Times New Roman"/>
          <w:b/>
          <w:sz w:val="28"/>
          <w:szCs w:val="28"/>
        </w:rPr>
        <w:t xml:space="preserve">Требования к виду и размещению указателей </w:t>
      </w:r>
    </w:p>
    <w:p w:rsidR="00933196" w:rsidRDefault="00933196" w:rsidP="00A15EFE">
      <w:pPr>
        <w:autoSpaceDE w:val="0"/>
        <w:autoSpaceDN w:val="0"/>
        <w:adjustRightInd w:val="0"/>
        <w:spacing w:after="0" w:line="240" w:lineRule="auto"/>
        <w:ind w:firstLine="709"/>
        <w:jc w:val="center"/>
        <w:outlineLvl w:val="0"/>
        <w:rPr>
          <w:rFonts w:ascii="Times New Roman" w:hAnsi="Times New Roman"/>
          <w:b/>
          <w:sz w:val="28"/>
          <w:szCs w:val="28"/>
        </w:rPr>
      </w:pPr>
      <w:r w:rsidRPr="00933196">
        <w:rPr>
          <w:rFonts w:ascii="Times New Roman" w:hAnsi="Times New Roman"/>
          <w:b/>
          <w:sz w:val="28"/>
          <w:szCs w:val="28"/>
        </w:rPr>
        <w:t>«Место выгула домашних животных»</w:t>
      </w:r>
    </w:p>
    <w:p w:rsidR="00A15EFE" w:rsidRPr="00933196" w:rsidRDefault="00A15EFE" w:rsidP="00A15EFE">
      <w:pPr>
        <w:autoSpaceDE w:val="0"/>
        <w:autoSpaceDN w:val="0"/>
        <w:adjustRightInd w:val="0"/>
        <w:spacing w:after="0" w:line="240" w:lineRule="auto"/>
        <w:ind w:firstLine="709"/>
        <w:jc w:val="center"/>
        <w:outlineLvl w:val="0"/>
        <w:rPr>
          <w:rFonts w:ascii="Times New Roman" w:hAnsi="Times New Roman"/>
          <w:b/>
          <w:sz w:val="28"/>
          <w:szCs w:val="28"/>
        </w:rPr>
      </w:pPr>
    </w:p>
    <w:p w:rsidR="00933196" w:rsidRPr="00933196" w:rsidRDefault="00933196" w:rsidP="00436986">
      <w:pPr>
        <w:autoSpaceDE w:val="0"/>
        <w:autoSpaceDN w:val="0"/>
        <w:adjustRightInd w:val="0"/>
        <w:spacing w:line="240" w:lineRule="auto"/>
        <w:ind w:firstLine="709"/>
        <w:jc w:val="both"/>
        <w:outlineLvl w:val="0"/>
        <w:rPr>
          <w:rFonts w:ascii="Times New Roman" w:hAnsi="Times New Roman"/>
          <w:sz w:val="28"/>
          <w:szCs w:val="28"/>
        </w:rPr>
      </w:pPr>
      <w:r w:rsidRPr="00933196">
        <w:rPr>
          <w:rFonts w:ascii="Times New Roman" w:hAnsi="Times New Roman"/>
          <w:sz w:val="28"/>
          <w:szCs w:val="28"/>
        </w:rPr>
        <w:t>1. Границы территории места для выгула домашних животных обозначаются Администрацией муниципального образования «</w:t>
      </w:r>
      <w:r w:rsidR="002B3214">
        <w:rPr>
          <w:rFonts w:ascii="Times New Roman" w:hAnsi="Times New Roman"/>
          <w:sz w:val="28"/>
          <w:szCs w:val="28"/>
        </w:rPr>
        <w:t>Герменчукское</w:t>
      </w:r>
      <w:r w:rsidRPr="00933196">
        <w:rPr>
          <w:rFonts w:ascii="Times New Roman" w:hAnsi="Times New Roman"/>
          <w:sz w:val="28"/>
          <w:szCs w:val="28"/>
        </w:rPr>
        <w:t xml:space="preserve"> сельское поселение» указателями «Место выгула домашних животных», размещаемые по периметру границ данной территории на высоте не ниже 1,5 метров от уровня земли, на расстоянии, обеспечивающем видимость от одного указателя до следующего ближайшего.</w:t>
      </w:r>
    </w:p>
    <w:p w:rsidR="00933196" w:rsidRPr="00933196" w:rsidRDefault="00933196" w:rsidP="00436986">
      <w:pPr>
        <w:autoSpaceDE w:val="0"/>
        <w:autoSpaceDN w:val="0"/>
        <w:adjustRightInd w:val="0"/>
        <w:spacing w:line="240" w:lineRule="auto"/>
        <w:ind w:firstLine="709"/>
        <w:jc w:val="both"/>
        <w:outlineLvl w:val="0"/>
        <w:rPr>
          <w:rFonts w:ascii="Times New Roman" w:hAnsi="Times New Roman"/>
          <w:sz w:val="28"/>
          <w:szCs w:val="28"/>
        </w:rPr>
      </w:pPr>
      <w:r w:rsidRPr="00933196">
        <w:rPr>
          <w:rFonts w:ascii="Times New Roman" w:hAnsi="Times New Roman"/>
          <w:sz w:val="28"/>
          <w:szCs w:val="28"/>
        </w:rPr>
        <w:t xml:space="preserve">2. Указатели «Место выгула домашних животных» изготавливаются из деревянных или металлических материалов, размерами: ширина не менее 30 см, высота не менее 20 см, окрашиваются красителем красного цвета с наружной стороны периметра территории и желтого цвета с внутренней стороны периметра территории, а также снабжаются текстом красителя черного цвета «Место выгула домашних животных»: </w:t>
      </w:r>
    </w:p>
    <w:p w:rsidR="00310EF2" w:rsidRDefault="00933196" w:rsidP="00436986">
      <w:pPr>
        <w:autoSpaceDE w:val="0"/>
        <w:autoSpaceDN w:val="0"/>
        <w:adjustRightInd w:val="0"/>
        <w:spacing w:line="240" w:lineRule="auto"/>
        <w:ind w:firstLine="709"/>
        <w:jc w:val="both"/>
        <w:outlineLvl w:val="0"/>
        <w:rPr>
          <w:rFonts w:ascii="Times New Roman" w:hAnsi="Times New Roman"/>
          <w:sz w:val="28"/>
          <w:szCs w:val="28"/>
        </w:rPr>
      </w:pPr>
      <w:r w:rsidRPr="00933196">
        <w:rPr>
          <w:rFonts w:ascii="Times New Roman" w:hAnsi="Times New Roman"/>
          <w:sz w:val="28"/>
          <w:szCs w:val="28"/>
        </w:rPr>
        <w:t xml:space="preserve">2.1. Вид указателя «Место выгула домашних животных» с наружной стороны периметра территории. </w:t>
      </w:r>
    </w:p>
    <w:p w:rsidR="006E3A54" w:rsidRPr="006E3A54" w:rsidRDefault="00933196" w:rsidP="006E3A54">
      <w:pPr>
        <w:autoSpaceDE w:val="0"/>
        <w:autoSpaceDN w:val="0"/>
        <w:adjustRightInd w:val="0"/>
        <w:spacing w:after="0" w:line="240" w:lineRule="auto"/>
        <w:ind w:firstLine="709"/>
        <w:jc w:val="center"/>
        <w:outlineLvl w:val="0"/>
        <w:rPr>
          <w:rFonts w:ascii="Times New Roman" w:hAnsi="Times New Roman"/>
          <w:b/>
          <w:sz w:val="28"/>
          <w:szCs w:val="28"/>
        </w:rPr>
      </w:pPr>
      <w:r w:rsidRPr="006E3A54">
        <w:rPr>
          <w:rFonts w:ascii="Times New Roman" w:hAnsi="Times New Roman"/>
          <w:b/>
          <w:sz w:val="28"/>
          <w:szCs w:val="28"/>
        </w:rPr>
        <w:t>МЕСТО</w:t>
      </w:r>
    </w:p>
    <w:p w:rsidR="006E3A54" w:rsidRPr="006E3A54" w:rsidRDefault="00933196" w:rsidP="006E3A54">
      <w:pPr>
        <w:autoSpaceDE w:val="0"/>
        <w:autoSpaceDN w:val="0"/>
        <w:adjustRightInd w:val="0"/>
        <w:spacing w:after="0" w:line="240" w:lineRule="auto"/>
        <w:ind w:firstLine="709"/>
        <w:jc w:val="center"/>
        <w:outlineLvl w:val="0"/>
        <w:rPr>
          <w:rFonts w:ascii="Times New Roman" w:hAnsi="Times New Roman"/>
          <w:b/>
          <w:sz w:val="28"/>
          <w:szCs w:val="28"/>
        </w:rPr>
      </w:pPr>
      <w:r w:rsidRPr="006E3A54">
        <w:rPr>
          <w:rFonts w:ascii="Times New Roman" w:hAnsi="Times New Roman"/>
          <w:b/>
          <w:sz w:val="28"/>
          <w:szCs w:val="28"/>
        </w:rPr>
        <w:t xml:space="preserve">ВЫГУЛА </w:t>
      </w:r>
    </w:p>
    <w:p w:rsidR="006E3A54" w:rsidRPr="006E3A54" w:rsidRDefault="00933196" w:rsidP="006E3A54">
      <w:pPr>
        <w:autoSpaceDE w:val="0"/>
        <w:autoSpaceDN w:val="0"/>
        <w:adjustRightInd w:val="0"/>
        <w:spacing w:after="0" w:line="240" w:lineRule="auto"/>
        <w:ind w:firstLine="709"/>
        <w:jc w:val="center"/>
        <w:outlineLvl w:val="0"/>
        <w:rPr>
          <w:rFonts w:ascii="Times New Roman" w:hAnsi="Times New Roman"/>
          <w:b/>
          <w:sz w:val="28"/>
          <w:szCs w:val="28"/>
        </w:rPr>
      </w:pPr>
      <w:r w:rsidRPr="006E3A54">
        <w:rPr>
          <w:rFonts w:ascii="Times New Roman" w:hAnsi="Times New Roman"/>
          <w:b/>
          <w:sz w:val="28"/>
          <w:szCs w:val="28"/>
        </w:rPr>
        <w:t xml:space="preserve">ДОМАШНИХ </w:t>
      </w:r>
    </w:p>
    <w:p w:rsidR="00933196" w:rsidRDefault="00933196" w:rsidP="006E3A54">
      <w:pPr>
        <w:autoSpaceDE w:val="0"/>
        <w:autoSpaceDN w:val="0"/>
        <w:adjustRightInd w:val="0"/>
        <w:spacing w:after="0" w:line="240" w:lineRule="auto"/>
        <w:ind w:firstLine="709"/>
        <w:jc w:val="center"/>
        <w:outlineLvl w:val="0"/>
        <w:rPr>
          <w:rFonts w:ascii="Times New Roman" w:hAnsi="Times New Roman"/>
          <w:b/>
          <w:sz w:val="28"/>
          <w:szCs w:val="28"/>
        </w:rPr>
      </w:pPr>
      <w:r w:rsidRPr="006E3A54">
        <w:rPr>
          <w:rFonts w:ascii="Times New Roman" w:hAnsi="Times New Roman"/>
          <w:b/>
          <w:sz w:val="28"/>
          <w:szCs w:val="28"/>
        </w:rPr>
        <w:t>ЖИВОТНЫХ</w:t>
      </w:r>
    </w:p>
    <w:p w:rsidR="006E3A54" w:rsidRPr="006E3A54" w:rsidRDefault="006E3A54" w:rsidP="006E3A54">
      <w:pPr>
        <w:autoSpaceDE w:val="0"/>
        <w:autoSpaceDN w:val="0"/>
        <w:adjustRightInd w:val="0"/>
        <w:spacing w:after="0" w:line="240" w:lineRule="auto"/>
        <w:ind w:firstLine="709"/>
        <w:jc w:val="center"/>
        <w:outlineLvl w:val="0"/>
        <w:rPr>
          <w:rFonts w:ascii="Times New Roman" w:hAnsi="Times New Roman"/>
          <w:b/>
          <w:sz w:val="28"/>
          <w:szCs w:val="28"/>
        </w:rPr>
      </w:pPr>
    </w:p>
    <w:p w:rsidR="00310EF2" w:rsidRDefault="00933196" w:rsidP="00933196">
      <w:pPr>
        <w:autoSpaceDE w:val="0"/>
        <w:autoSpaceDN w:val="0"/>
        <w:adjustRightInd w:val="0"/>
        <w:ind w:firstLine="708"/>
        <w:jc w:val="both"/>
        <w:outlineLvl w:val="0"/>
        <w:rPr>
          <w:rFonts w:ascii="Times New Roman" w:hAnsi="Times New Roman"/>
          <w:sz w:val="28"/>
          <w:szCs w:val="28"/>
        </w:rPr>
      </w:pPr>
      <w:r w:rsidRPr="00933196">
        <w:rPr>
          <w:rFonts w:ascii="Times New Roman" w:hAnsi="Times New Roman"/>
          <w:sz w:val="28"/>
          <w:szCs w:val="28"/>
        </w:rPr>
        <w:t xml:space="preserve">2.2. Вид указателя «Место выгула домашних животных» с внутренней стороны периметра территории </w:t>
      </w:r>
    </w:p>
    <w:p w:rsidR="006E3A54" w:rsidRPr="006E3A54" w:rsidRDefault="00933196" w:rsidP="006E3A54">
      <w:pPr>
        <w:autoSpaceDE w:val="0"/>
        <w:autoSpaceDN w:val="0"/>
        <w:adjustRightInd w:val="0"/>
        <w:spacing w:after="0" w:line="240" w:lineRule="auto"/>
        <w:ind w:firstLine="709"/>
        <w:jc w:val="center"/>
        <w:outlineLvl w:val="0"/>
        <w:rPr>
          <w:rFonts w:ascii="Times New Roman" w:hAnsi="Times New Roman"/>
          <w:b/>
          <w:sz w:val="28"/>
          <w:szCs w:val="28"/>
        </w:rPr>
      </w:pPr>
      <w:r w:rsidRPr="006E3A54">
        <w:rPr>
          <w:rFonts w:ascii="Times New Roman" w:hAnsi="Times New Roman"/>
          <w:b/>
          <w:sz w:val="28"/>
          <w:szCs w:val="28"/>
        </w:rPr>
        <w:t>МЕСТО</w:t>
      </w:r>
    </w:p>
    <w:p w:rsidR="006E3A54" w:rsidRPr="006E3A54" w:rsidRDefault="00933196" w:rsidP="006E3A54">
      <w:pPr>
        <w:autoSpaceDE w:val="0"/>
        <w:autoSpaceDN w:val="0"/>
        <w:adjustRightInd w:val="0"/>
        <w:spacing w:after="0" w:line="240" w:lineRule="auto"/>
        <w:ind w:firstLine="709"/>
        <w:jc w:val="center"/>
        <w:outlineLvl w:val="0"/>
        <w:rPr>
          <w:rFonts w:ascii="Times New Roman" w:hAnsi="Times New Roman"/>
          <w:b/>
          <w:sz w:val="28"/>
          <w:szCs w:val="28"/>
        </w:rPr>
      </w:pPr>
      <w:r w:rsidRPr="006E3A54">
        <w:rPr>
          <w:rFonts w:ascii="Times New Roman" w:hAnsi="Times New Roman"/>
          <w:b/>
          <w:sz w:val="28"/>
          <w:szCs w:val="28"/>
        </w:rPr>
        <w:t>ВЫГУЛА</w:t>
      </w:r>
    </w:p>
    <w:p w:rsidR="006E3A54" w:rsidRPr="006E3A54" w:rsidRDefault="00933196" w:rsidP="006E3A54">
      <w:pPr>
        <w:autoSpaceDE w:val="0"/>
        <w:autoSpaceDN w:val="0"/>
        <w:adjustRightInd w:val="0"/>
        <w:spacing w:after="0" w:line="240" w:lineRule="auto"/>
        <w:ind w:firstLine="709"/>
        <w:jc w:val="center"/>
        <w:outlineLvl w:val="0"/>
        <w:rPr>
          <w:rFonts w:ascii="Times New Roman" w:hAnsi="Times New Roman"/>
          <w:b/>
          <w:sz w:val="28"/>
          <w:szCs w:val="28"/>
        </w:rPr>
      </w:pPr>
      <w:r w:rsidRPr="006E3A54">
        <w:rPr>
          <w:rFonts w:ascii="Times New Roman" w:hAnsi="Times New Roman"/>
          <w:b/>
          <w:sz w:val="28"/>
          <w:szCs w:val="28"/>
        </w:rPr>
        <w:t>ДОМАШНИХ</w:t>
      </w:r>
    </w:p>
    <w:p w:rsidR="00947433" w:rsidRDefault="00933196" w:rsidP="00526DEF">
      <w:pPr>
        <w:autoSpaceDE w:val="0"/>
        <w:autoSpaceDN w:val="0"/>
        <w:adjustRightInd w:val="0"/>
        <w:spacing w:after="0" w:line="240" w:lineRule="auto"/>
        <w:ind w:firstLine="709"/>
        <w:jc w:val="center"/>
        <w:outlineLvl w:val="0"/>
        <w:rPr>
          <w:rFonts w:ascii="Times New Roman" w:hAnsi="Times New Roman"/>
          <w:sz w:val="28"/>
          <w:szCs w:val="28"/>
        </w:rPr>
      </w:pPr>
      <w:r w:rsidRPr="006E3A54">
        <w:rPr>
          <w:rFonts w:ascii="Times New Roman" w:hAnsi="Times New Roman"/>
          <w:b/>
          <w:sz w:val="28"/>
          <w:szCs w:val="28"/>
        </w:rPr>
        <w:t>ЖИВОТНЫХ</w:t>
      </w:r>
    </w:p>
    <w:p w:rsidR="00947433" w:rsidRDefault="00947433" w:rsidP="00002617">
      <w:pPr>
        <w:tabs>
          <w:tab w:val="left" w:pos="709"/>
        </w:tabs>
        <w:suppressAutoHyphens/>
        <w:spacing w:after="0" w:line="240" w:lineRule="auto"/>
        <w:jc w:val="both"/>
        <w:rPr>
          <w:rFonts w:ascii="Times New Roman" w:hAnsi="Times New Roman"/>
          <w:sz w:val="28"/>
          <w:szCs w:val="28"/>
        </w:rPr>
      </w:pPr>
    </w:p>
    <w:p w:rsidR="00947433" w:rsidRDefault="00947433" w:rsidP="00002617">
      <w:pPr>
        <w:tabs>
          <w:tab w:val="left" w:pos="709"/>
        </w:tabs>
        <w:suppressAutoHyphens/>
        <w:spacing w:after="0" w:line="240" w:lineRule="auto"/>
        <w:jc w:val="both"/>
        <w:rPr>
          <w:rFonts w:ascii="Times New Roman" w:hAnsi="Times New Roman"/>
          <w:sz w:val="28"/>
          <w:szCs w:val="28"/>
        </w:rPr>
      </w:pPr>
    </w:p>
    <w:p w:rsidR="00947433" w:rsidRDefault="00947433" w:rsidP="00002617">
      <w:pPr>
        <w:tabs>
          <w:tab w:val="left" w:pos="709"/>
        </w:tabs>
        <w:suppressAutoHyphens/>
        <w:spacing w:after="0" w:line="240" w:lineRule="auto"/>
        <w:jc w:val="both"/>
        <w:rPr>
          <w:rFonts w:ascii="Times New Roman" w:hAnsi="Times New Roman"/>
          <w:sz w:val="28"/>
          <w:szCs w:val="28"/>
        </w:rPr>
      </w:pPr>
    </w:p>
    <w:p w:rsidR="00947433" w:rsidRDefault="00947433" w:rsidP="00002617">
      <w:pPr>
        <w:tabs>
          <w:tab w:val="left" w:pos="709"/>
        </w:tabs>
        <w:suppressAutoHyphens/>
        <w:spacing w:after="0" w:line="240" w:lineRule="auto"/>
        <w:jc w:val="both"/>
        <w:rPr>
          <w:rFonts w:ascii="Times New Roman" w:hAnsi="Times New Roman"/>
          <w:sz w:val="28"/>
          <w:szCs w:val="28"/>
        </w:rPr>
      </w:pPr>
    </w:p>
    <w:p w:rsidR="00947433" w:rsidRDefault="00947433" w:rsidP="00002617">
      <w:pPr>
        <w:tabs>
          <w:tab w:val="left" w:pos="709"/>
        </w:tabs>
        <w:suppressAutoHyphens/>
        <w:spacing w:after="0" w:line="240" w:lineRule="auto"/>
        <w:jc w:val="both"/>
        <w:rPr>
          <w:rFonts w:ascii="Times New Roman" w:hAnsi="Times New Roman"/>
          <w:sz w:val="28"/>
          <w:szCs w:val="28"/>
        </w:rPr>
      </w:pPr>
    </w:p>
    <w:p w:rsidR="00436986" w:rsidRDefault="00436986" w:rsidP="00002617">
      <w:pPr>
        <w:tabs>
          <w:tab w:val="left" w:pos="709"/>
        </w:tabs>
        <w:suppressAutoHyphens/>
        <w:spacing w:after="0" w:line="240" w:lineRule="auto"/>
        <w:jc w:val="both"/>
        <w:rPr>
          <w:rFonts w:ascii="Times New Roman" w:hAnsi="Times New Roman"/>
          <w:sz w:val="28"/>
          <w:szCs w:val="28"/>
        </w:rPr>
      </w:pPr>
    </w:p>
    <w:p w:rsidR="00436986" w:rsidRDefault="00436986" w:rsidP="00002617">
      <w:pPr>
        <w:tabs>
          <w:tab w:val="left" w:pos="709"/>
        </w:tabs>
        <w:suppressAutoHyphens/>
        <w:spacing w:after="0" w:line="240" w:lineRule="auto"/>
        <w:jc w:val="both"/>
        <w:rPr>
          <w:rFonts w:ascii="Times New Roman" w:hAnsi="Times New Roman"/>
          <w:sz w:val="28"/>
          <w:szCs w:val="28"/>
        </w:rPr>
      </w:pPr>
    </w:p>
    <w:p w:rsidR="00947433" w:rsidRDefault="00947433" w:rsidP="00002617">
      <w:pPr>
        <w:tabs>
          <w:tab w:val="left" w:pos="709"/>
        </w:tabs>
        <w:suppressAutoHyphens/>
        <w:spacing w:after="0" w:line="240" w:lineRule="auto"/>
        <w:jc w:val="both"/>
        <w:rPr>
          <w:rFonts w:ascii="Times New Roman" w:hAnsi="Times New Roman"/>
          <w:sz w:val="28"/>
          <w:szCs w:val="28"/>
        </w:rPr>
      </w:pPr>
    </w:p>
    <w:p w:rsidR="00267E91" w:rsidRPr="00267E91" w:rsidRDefault="00DF493E" w:rsidP="00267E91">
      <w:pPr>
        <w:widowControl w:val="0"/>
        <w:autoSpaceDE w:val="0"/>
        <w:spacing w:after="0" w:line="240" w:lineRule="auto"/>
        <w:ind w:left="708" w:hanging="708"/>
        <w:jc w:val="center"/>
        <w:rPr>
          <w:rFonts w:ascii="Times New Roman" w:hAnsi="Times New Roman"/>
          <w:sz w:val="28"/>
          <w:szCs w:val="28"/>
        </w:rPr>
      </w:pPr>
      <w:r>
        <w:rPr>
          <w:rFonts w:ascii="Times New Roman" w:hAnsi="Times New Roman"/>
          <w:sz w:val="28"/>
          <w:szCs w:val="28"/>
        </w:rPr>
        <w:lastRenderedPageBreak/>
        <w:t>П</w:t>
      </w:r>
      <w:r w:rsidR="00267E91" w:rsidRPr="00267E91">
        <w:rPr>
          <w:rFonts w:ascii="Times New Roman" w:hAnsi="Times New Roman"/>
          <w:sz w:val="28"/>
          <w:szCs w:val="28"/>
        </w:rPr>
        <w:t>ОЯСНИТЕЛЬНАЯ ЗАПИСКА</w:t>
      </w:r>
    </w:p>
    <w:p w:rsidR="00267E91" w:rsidRDefault="00267E91" w:rsidP="00C62E02">
      <w:pPr>
        <w:autoSpaceDE w:val="0"/>
        <w:autoSpaceDN w:val="0"/>
        <w:adjustRightInd w:val="0"/>
        <w:spacing w:after="0" w:line="240" w:lineRule="exact"/>
        <w:jc w:val="center"/>
        <w:rPr>
          <w:rFonts w:ascii="Times New Roman" w:hAnsi="Times New Roman"/>
          <w:sz w:val="28"/>
          <w:szCs w:val="28"/>
        </w:rPr>
      </w:pPr>
      <w:r w:rsidRPr="00C62E02">
        <w:rPr>
          <w:rFonts w:ascii="Times New Roman" w:hAnsi="Times New Roman"/>
          <w:sz w:val="28"/>
          <w:szCs w:val="28"/>
        </w:rPr>
        <w:t xml:space="preserve">к проекту решения </w:t>
      </w:r>
      <w:r w:rsidR="00C62E02" w:rsidRPr="00C62E02">
        <w:rPr>
          <w:rFonts w:ascii="Times New Roman" w:hAnsi="Times New Roman"/>
          <w:sz w:val="28"/>
          <w:szCs w:val="28"/>
        </w:rPr>
        <w:t>«Об определении мест, предназначенных для выгула домашних животных на территории муниципального образования «</w:t>
      </w:r>
      <w:r w:rsidR="002B3214">
        <w:rPr>
          <w:rFonts w:ascii="Times New Roman" w:hAnsi="Times New Roman"/>
          <w:sz w:val="28"/>
          <w:szCs w:val="28"/>
        </w:rPr>
        <w:t>Герменчукское</w:t>
      </w:r>
      <w:r w:rsidR="00C62E02" w:rsidRPr="00C62E02">
        <w:rPr>
          <w:rFonts w:ascii="Times New Roman" w:hAnsi="Times New Roman"/>
          <w:sz w:val="28"/>
          <w:szCs w:val="28"/>
        </w:rPr>
        <w:t xml:space="preserve"> сельское поселение»</w:t>
      </w:r>
    </w:p>
    <w:p w:rsidR="00C62E02" w:rsidRPr="00C62E02" w:rsidRDefault="00C62E02" w:rsidP="00763BF1">
      <w:pPr>
        <w:autoSpaceDE w:val="0"/>
        <w:autoSpaceDN w:val="0"/>
        <w:adjustRightInd w:val="0"/>
        <w:spacing w:after="0" w:line="240" w:lineRule="auto"/>
        <w:jc w:val="center"/>
        <w:rPr>
          <w:rFonts w:ascii="Times New Roman" w:hAnsi="Times New Roman"/>
          <w:bCs/>
          <w:sz w:val="16"/>
          <w:szCs w:val="16"/>
        </w:rPr>
      </w:pPr>
    </w:p>
    <w:p w:rsidR="00763BF1" w:rsidRPr="00763BF1" w:rsidRDefault="00763BF1" w:rsidP="00763BF1">
      <w:pPr>
        <w:spacing w:after="0" w:line="240" w:lineRule="auto"/>
        <w:ind w:firstLine="708"/>
        <w:jc w:val="both"/>
        <w:rPr>
          <w:rFonts w:ascii="Times New Roman" w:hAnsi="Times New Roman"/>
          <w:sz w:val="28"/>
          <w:szCs w:val="28"/>
        </w:rPr>
      </w:pPr>
      <w:proofErr w:type="gramStart"/>
      <w:r>
        <w:rPr>
          <w:rFonts w:ascii="Times New Roman" w:hAnsi="Times New Roman"/>
          <w:sz w:val="28"/>
          <w:szCs w:val="28"/>
        </w:rPr>
        <w:t>С</w:t>
      </w:r>
      <w:r w:rsidRPr="00763BF1">
        <w:rPr>
          <w:rFonts w:ascii="Times New Roman" w:hAnsi="Times New Roman"/>
          <w:sz w:val="28"/>
          <w:szCs w:val="28"/>
        </w:rPr>
        <w:t>татьей 2 Федерального закона от 27.12.2018 № 498-ФЗ «Об ответственном обращении с животными и о внесении изменений в отдельные законодательные акты Российской Федерации» (далее – Федеральный закон № 498-ФЗ) определено, что отношения в области обращения с животными регулируются Федеральным законом № 498-ФЗ, другими федеральными законами и иными нормативными правовыми актами Российской Федерации, а также принимаемыми в соответствии с ними законами и иными нормативными правовыми</w:t>
      </w:r>
      <w:proofErr w:type="gramEnd"/>
      <w:r w:rsidRPr="00763BF1">
        <w:rPr>
          <w:rFonts w:ascii="Times New Roman" w:hAnsi="Times New Roman"/>
          <w:sz w:val="28"/>
          <w:szCs w:val="28"/>
        </w:rPr>
        <w:t xml:space="preserve"> актами субъектов Российской Федерации, нормативными правовыми актами органов местного самоуправления. </w:t>
      </w:r>
    </w:p>
    <w:p w:rsidR="00763BF1" w:rsidRPr="00763BF1" w:rsidRDefault="00763BF1" w:rsidP="00763BF1">
      <w:pPr>
        <w:spacing w:after="0" w:line="240" w:lineRule="auto"/>
        <w:ind w:firstLine="708"/>
        <w:jc w:val="both"/>
        <w:rPr>
          <w:rFonts w:ascii="Times New Roman" w:hAnsi="Times New Roman"/>
          <w:sz w:val="28"/>
          <w:szCs w:val="28"/>
        </w:rPr>
      </w:pPr>
      <w:r w:rsidRPr="00763BF1">
        <w:rPr>
          <w:rFonts w:ascii="Times New Roman" w:hAnsi="Times New Roman"/>
          <w:sz w:val="28"/>
          <w:szCs w:val="28"/>
        </w:rPr>
        <w:t xml:space="preserve">В соответствии со статьей 8 Федерального закона № 498-ФЗ полномочия органов местного самоуправления в области обращения с животными определяются в соответствии с законодательством Российской Федерации об общих принципах организации местного самоуправления и Федеральным законом № 498-ФЗ. </w:t>
      </w:r>
    </w:p>
    <w:p w:rsidR="00763BF1" w:rsidRPr="00763BF1" w:rsidRDefault="00763BF1" w:rsidP="00763BF1">
      <w:pPr>
        <w:spacing w:after="0" w:line="240" w:lineRule="auto"/>
        <w:ind w:firstLine="708"/>
        <w:jc w:val="both"/>
        <w:rPr>
          <w:rFonts w:ascii="Times New Roman" w:hAnsi="Times New Roman"/>
          <w:sz w:val="28"/>
          <w:szCs w:val="28"/>
        </w:rPr>
      </w:pPr>
      <w:r w:rsidRPr="00763BF1">
        <w:rPr>
          <w:rFonts w:ascii="Times New Roman" w:hAnsi="Times New Roman"/>
          <w:sz w:val="28"/>
          <w:szCs w:val="28"/>
        </w:rPr>
        <w:t xml:space="preserve">Согласно пункту 14 части 1 статьи 14.1 Федерального закона от 06.10.2003 № 131-ФЗ «Об общих принципах организации местного самоуправления в Российской Федерации» (далее – Федеральный закон № 131-ФЗ), городские и сельские поселения имеют право на осуществление деятельности по обращению с животными без владельцев, обитающими на территории соответствующих муниципальных образований. </w:t>
      </w:r>
    </w:p>
    <w:p w:rsidR="00763BF1" w:rsidRPr="00763BF1" w:rsidRDefault="00763BF1" w:rsidP="00763BF1">
      <w:pPr>
        <w:spacing w:after="0" w:line="240" w:lineRule="auto"/>
        <w:ind w:firstLine="708"/>
        <w:jc w:val="both"/>
        <w:rPr>
          <w:rFonts w:ascii="Times New Roman" w:hAnsi="Times New Roman"/>
          <w:sz w:val="28"/>
          <w:szCs w:val="28"/>
        </w:rPr>
      </w:pPr>
      <w:r w:rsidRPr="00763BF1">
        <w:rPr>
          <w:rFonts w:ascii="Times New Roman" w:hAnsi="Times New Roman"/>
          <w:sz w:val="28"/>
          <w:szCs w:val="28"/>
        </w:rPr>
        <w:t xml:space="preserve">Исходя из взаимосвязанных положений пункта 7 части 2 статьи 45.1 Федерального закона № 131-ФЗ и пункта 3 части 5 статьи 13 Федерального закона № 498-ФЗ, органами местного самоуправления сельских и городских поселений, городских округов в обязательном порядке должны быть нормативно установлены места для выгула животных. Такие места могут устанавливаться как в правилах благоустройства территории муниципального образования, так и отдельными муниципальными правовыми актами. </w:t>
      </w:r>
    </w:p>
    <w:p w:rsidR="00763BF1" w:rsidRPr="00763BF1" w:rsidRDefault="00763BF1" w:rsidP="00763BF1">
      <w:pPr>
        <w:spacing w:after="0" w:line="240" w:lineRule="auto"/>
        <w:ind w:firstLine="708"/>
        <w:jc w:val="both"/>
        <w:rPr>
          <w:rFonts w:ascii="Times New Roman" w:hAnsi="Times New Roman"/>
          <w:sz w:val="28"/>
          <w:szCs w:val="28"/>
        </w:rPr>
      </w:pPr>
      <w:r w:rsidRPr="00763BF1">
        <w:rPr>
          <w:rFonts w:ascii="Times New Roman" w:hAnsi="Times New Roman"/>
          <w:sz w:val="28"/>
          <w:szCs w:val="28"/>
        </w:rPr>
        <w:t>Проведенная проверка свидетельствует о том, что нормативные правовые акты, определяющих места для выгула домашних животных, не приняты.</w:t>
      </w:r>
    </w:p>
    <w:p w:rsidR="00763BF1" w:rsidRPr="00763BF1" w:rsidRDefault="00763BF1" w:rsidP="00763BF1">
      <w:pPr>
        <w:spacing w:after="0" w:line="240" w:lineRule="auto"/>
        <w:ind w:firstLine="708"/>
        <w:jc w:val="both"/>
        <w:rPr>
          <w:rFonts w:ascii="Times New Roman" w:hAnsi="Times New Roman"/>
          <w:sz w:val="28"/>
          <w:szCs w:val="28"/>
        </w:rPr>
      </w:pPr>
      <w:r w:rsidRPr="00763BF1">
        <w:rPr>
          <w:rFonts w:ascii="Times New Roman" w:hAnsi="Times New Roman"/>
          <w:sz w:val="28"/>
          <w:szCs w:val="28"/>
        </w:rPr>
        <w:t xml:space="preserve">В этой связи в целях обеспечения законности в обозначенной сфере следует </w:t>
      </w:r>
      <w:r>
        <w:rPr>
          <w:rFonts w:ascii="Times New Roman" w:hAnsi="Times New Roman"/>
          <w:sz w:val="28"/>
          <w:szCs w:val="28"/>
        </w:rPr>
        <w:t>разработать и принять</w:t>
      </w:r>
      <w:r w:rsidRPr="00763BF1">
        <w:rPr>
          <w:rFonts w:ascii="Times New Roman" w:hAnsi="Times New Roman"/>
          <w:sz w:val="28"/>
          <w:szCs w:val="28"/>
        </w:rPr>
        <w:t xml:space="preserve"> муниципальн</w:t>
      </w:r>
      <w:r>
        <w:rPr>
          <w:rFonts w:ascii="Times New Roman" w:hAnsi="Times New Roman"/>
          <w:sz w:val="28"/>
          <w:szCs w:val="28"/>
        </w:rPr>
        <w:t>ый</w:t>
      </w:r>
      <w:r w:rsidRPr="00763BF1">
        <w:rPr>
          <w:rFonts w:ascii="Times New Roman" w:hAnsi="Times New Roman"/>
          <w:sz w:val="28"/>
          <w:szCs w:val="28"/>
        </w:rPr>
        <w:t xml:space="preserve"> нормативн</w:t>
      </w:r>
      <w:r>
        <w:rPr>
          <w:rFonts w:ascii="Times New Roman" w:hAnsi="Times New Roman"/>
          <w:sz w:val="28"/>
          <w:szCs w:val="28"/>
        </w:rPr>
        <w:t>ый</w:t>
      </w:r>
      <w:r w:rsidRPr="00763BF1">
        <w:rPr>
          <w:rFonts w:ascii="Times New Roman" w:hAnsi="Times New Roman"/>
          <w:sz w:val="28"/>
          <w:szCs w:val="28"/>
        </w:rPr>
        <w:t xml:space="preserve"> правово</w:t>
      </w:r>
      <w:r>
        <w:rPr>
          <w:rFonts w:ascii="Times New Roman" w:hAnsi="Times New Roman"/>
          <w:sz w:val="28"/>
          <w:szCs w:val="28"/>
        </w:rPr>
        <w:t>й</w:t>
      </w:r>
      <w:r w:rsidRPr="00763BF1">
        <w:rPr>
          <w:rFonts w:ascii="Times New Roman" w:hAnsi="Times New Roman"/>
          <w:sz w:val="28"/>
          <w:szCs w:val="28"/>
        </w:rPr>
        <w:t xml:space="preserve"> акт, определяющи</w:t>
      </w:r>
      <w:r>
        <w:rPr>
          <w:rFonts w:ascii="Times New Roman" w:hAnsi="Times New Roman"/>
          <w:sz w:val="28"/>
          <w:szCs w:val="28"/>
        </w:rPr>
        <w:t>й</w:t>
      </w:r>
      <w:r w:rsidRPr="00763BF1">
        <w:rPr>
          <w:rFonts w:ascii="Times New Roman" w:hAnsi="Times New Roman"/>
          <w:sz w:val="28"/>
          <w:szCs w:val="28"/>
        </w:rPr>
        <w:t xml:space="preserve"> места для выгула домашних животных, и включение их в Регистр. </w:t>
      </w:r>
    </w:p>
    <w:p w:rsidR="00DF493E" w:rsidRDefault="00DF493E" w:rsidP="00267E91">
      <w:pPr>
        <w:widowControl w:val="0"/>
        <w:autoSpaceDE w:val="0"/>
        <w:spacing w:after="0" w:line="240" w:lineRule="auto"/>
        <w:jc w:val="center"/>
        <w:rPr>
          <w:rFonts w:ascii="Times New Roman" w:hAnsi="Times New Roman"/>
          <w:sz w:val="28"/>
          <w:szCs w:val="28"/>
        </w:rPr>
      </w:pPr>
    </w:p>
    <w:p w:rsidR="00DF493E" w:rsidRDefault="00DF493E" w:rsidP="00267E91">
      <w:pPr>
        <w:widowControl w:val="0"/>
        <w:autoSpaceDE w:val="0"/>
        <w:spacing w:after="0" w:line="240" w:lineRule="auto"/>
        <w:jc w:val="center"/>
        <w:rPr>
          <w:rFonts w:ascii="Times New Roman" w:hAnsi="Times New Roman"/>
          <w:sz w:val="28"/>
          <w:szCs w:val="28"/>
        </w:rPr>
      </w:pPr>
    </w:p>
    <w:p w:rsidR="00DF493E" w:rsidRDefault="00DF493E" w:rsidP="00267E91">
      <w:pPr>
        <w:widowControl w:val="0"/>
        <w:autoSpaceDE w:val="0"/>
        <w:spacing w:after="0" w:line="240" w:lineRule="auto"/>
        <w:jc w:val="center"/>
        <w:rPr>
          <w:rFonts w:ascii="Times New Roman" w:hAnsi="Times New Roman"/>
          <w:sz w:val="28"/>
          <w:szCs w:val="28"/>
        </w:rPr>
      </w:pPr>
    </w:p>
    <w:p w:rsidR="00DF493E" w:rsidRDefault="00DF493E" w:rsidP="00267E91">
      <w:pPr>
        <w:widowControl w:val="0"/>
        <w:autoSpaceDE w:val="0"/>
        <w:spacing w:after="0" w:line="240" w:lineRule="auto"/>
        <w:jc w:val="center"/>
        <w:rPr>
          <w:rFonts w:ascii="Times New Roman" w:hAnsi="Times New Roman"/>
          <w:sz w:val="28"/>
          <w:szCs w:val="28"/>
        </w:rPr>
      </w:pPr>
    </w:p>
    <w:p w:rsidR="00DF493E" w:rsidRDefault="00DF493E" w:rsidP="00267E91">
      <w:pPr>
        <w:widowControl w:val="0"/>
        <w:autoSpaceDE w:val="0"/>
        <w:spacing w:after="0" w:line="240" w:lineRule="auto"/>
        <w:jc w:val="center"/>
        <w:rPr>
          <w:rFonts w:ascii="Times New Roman" w:hAnsi="Times New Roman"/>
          <w:sz w:val="28"/>
          <w:szCs w:val="28"/>
        </w:rPr>
      </w:pPr>
    </w:p>
    <w:p w:rsidR="00DF493E" w:rsidRDefault="00DF493E" w:rsidP="00267E91">
      <w:pPr>
        <w:widowControl w:val="0"/>
        <w:autoSpaceDE w:val="0"/>
        <w:spacing w:after="0" w:line="240" w:lineRule="auto"/>
        <w:jc w:val="center"/>
        <w:rPr>
          <w:rFonts w:ascii="Times New Roman" w:hAnsi="Times New Roman"/>
          <w:sz w:val="28"/>
          <w:szCs w:val="28"/>
        </w:rPr>
      </w:pPr>
    </w:p>
    <w:p w:rsidR="00DF493E" w:rsidRDefault="00DF493E" w:rsidP="00267E91">
      <w:pPr>
        <w:widowControl w:val="0"/>
        <w:autoSpaceDE w:val="0"/>
        <w:spacing w:after="0" w:line="240" w:lineRule="auto"/>
        <w:jc w:val="center"/>
        <w:rPr>
          <w:rFonts w:ascii="Times New Roman" w:hAnsi="Times New Roman"/>
          <w:sz w:val="28"/>
          <w:szCs w:val="28"/>
        </w:rPr>
      </w:pPr>
    </w:p>
    <w:p w:rsidR="00DF493E" w:rsidRDefault="00DF493E" w:rsidP="00267E91">
      <w:pPr>
        <w:widowControl w:val="0"/>
        <w:autoSpaceDE w:val="0"/>
        <w:spacing w:after="0" w:line="240" w:lineRule="auto"/>
        <w:jc w:val="center"/>
        <w:rPr>
          <w:rFonts w:ascii="Times New Roman" w:hAnsi="Times New Roman"/>
          <w:sz w:val="28"/>
          <w:szCs w:val="28"/>
        </w:rPr>
      </w:pPr>
    </w:p>
    <w:p w:rsidR="00DF493E" w:rsidRDefault="00DF493E" w:rsidP="00267E91">
      <w:pPr>
        <w:widowControl w:val="0"/>
        <w:autoSpaceDE w:val="0"/>
        <w:spacing w:after="0" w:line="240" w:lineRule="auto"/>
        <w:jc w:val="center"/>
        <w:rPr>
          <w:rFonts w:ascii="Times New Roman" w:hAnsi="Times New Roman"/>
          <w:sz w:val="28"/>
          <w:szCs w:val="28"/>
        </w:rPr>
      </w:pPr>
    </w:p>
    <w:p w:rsidR="00267E91" w:rsidRPr="00267E91" w:rsidRDefault="00267E91" w:rsidP="00267E91">
      <w:pPr>
        <w:widowControl w:val="0"/>
        <w:autoSpaceDE w:val="0"/>
        <w:spacing w:after="0" w:line="240" w:lineRule="auto"/>
        <w:jc w:val="center"/>
        <w:rPr>
          <w:rFonts w:ascii="Times New Roman" w:hAnsi="Times New Roman"/>
          <w:sz w:val="28"/>
          <w:szCs w:val="28"/>
        </w:rPr>
      </w:pPr>
      <w:r w:rsidRPr="00267E91">
        <w:rPr>
          <w:rFonts w:ascii="Times New Roman" w:hAnsi="Times New Roman"/>
          <w:sz w:val="28"/>
          <w:szCs w:val="28"/>
        </w:rPr>
        <w:lastRenderedPageBreak/>
        <w:t>ФИНАНСОВО-ЭКОНОМИЧЕСКОЕ ОБОСНОВАНИЕ</w:t>
      </w:r>
    </w:p>
    <w:p w:rsidR="00A97B3E" w:rsidRDefault="00267E91" w:rsidP="00A97B3E">
      <w:pPr>
        <w:autoSpaceDE w:val="0"/>
        <w:autoSpaceDN w:val="0"/>
        <w:adjustRightInd w:val="0"/>
        <w:spacing w:after="0" w:line="240" w:lineRule="exact"/>
        <w:jc w:val="center"/>
        <w:rPr>
          <w:rFonts w:ascii="Times New Roman" w:hAnsi="Times New Roman"/>
          <w:sz w:val="28"/>
          <w:szCs w:val="28"/>
        </w:rPr>
      </w:pPr>
      <w:r w:rsidRPr="00267E91">
        <w:rPr>
          <w:rFonts w:ascii="Times New Roman" w:hAnsi="Times New Roman"/>
          <w:sz w:val="28"/>
          <w:szCs w:val="28"/>
        </w:rPr>
        <w:t xml:space="preserve">к проекту решения </w:t>
      </w:r>
      <w:r w:rsidR="00A97B3E" w:rsidRPr="00C62E02">
        <w:rPr>
          <w:rFonts w:ascii="Times New Roman" w:hAnsi="Times New Roman"/>
          <w:sz w:val="28"/>
          <w:szCs w:val="28"/>
        </w:rPr>
        <w:t>«Об определении мест, предназначенных для выгула домашних животных на территории муниципального образования «</w:t>
      </w:r>
      <w:r w:rsidR="002B3214">
        <w:rPr>
          <w:rFonts w:ascii="Times New Roman" w:hAnsi="Times New Roman"/>
          <w:sz w:val="28"/>
          <w:szCs w:val="28"/>
        </w:rPr>
        <w:t>Герменчукское</w:t>
      </w:r>
      <w:r w:rsidR="00A97B3E" w:rsidRPr="00C62E02">
        <w:rPr>
          <w:rFonts w:ascii="Times New Roman" w:hAnsi="Times New Roman"/>
          <w:sz w:val="28"/>
          <w:szCs w:val="28"/>
        </w:rPr>
        <w:t xml:space="preserve"> сельское поселение»</w:t>
      </w:r>
    </w:p>
    <w:p w:rsidR="00267E91" w:rsidRPr="00267E91" w:rsidRDefault="00267E91" w:rsidP="00267E91">
      <w:pPr>
        <w:autoSpaceDE w:val="0"/>
        <w:autoSpaceDN w:val="0"/>
        <w:adjustRightInd w:val="0"/>
        <w:spacing w:after="0" w:line="240" w:lineRule="auto"/>
        <w:jc w:val="center"/>
        <w:rPr>
          <w:rFonts w:ascii="Times New Roman" w:hAnsi="Times New Roman"/>
          <w:sz w:val="28"/>
          <w:szCs w:val="28"/>
          <w:lang w:eastAsia="ru-RU"/>
        </w:rPr>
      </w:pPr>
    </w:p>
    <w:p w:rsidR="00267E91" w:rsidRPr="00267E91" w:rsidRDefault="00267E91" w:rsidP="00267E91">
      <w:pPr>
        <w:spacing w:after="0" w:line="240" w:lineRule="auto"/>
        <w:ind w:firstLine="709"/>
        <w:jc w:val="both"/>
        <w:textAlignment w:val="baseline"/>
        <w:rPr>
          <w:rFonts w:ascii="Times New Roman" w:hAnsi="Times New Roman"/>
          <w:sz w:val="28"/>
          <w:szCs w:val="28"/>
          <w:lang w:eastAsia="ru-RU"/>
        </w:rPr>
      </w:pPr>
      <w:r w:rsidRPr="00267E91">
        <w:rPr>
          <w:rFonts w:ascii="Times New Roman" w:hAnsi="Times New Roman"/>
          <w:sz w:val="28"/>
          <w:szCs w:val="28"/>
          <w:lang w:eastAsia="ru-RU"/>
        </w:rPr>
        <w:t>Принятие проекта не потребует дополнительных денежных расходов, осуществляемых за счет средств местного бюджета.</w:t>
      </w:r>
    </w:p>
    <w:p w:rsidR="00267E91" w:rsidRPr="00267E91" w:rsidRDefault="00267E91" w:rsidP="00267E91">
      <w:pPr>
        <w:autoSpaceDE w:val="0"/>
        <w:autoSpaceDN w:val="0"/>
        <w:adjustRightInd w:val="0"/>
        <w:spacing w:after="0" w:line="240" w:lineRule="auto"/>
        <w:ind w:firstLine="720"/>
        <w:jc w:val="both"/>
        <w:rPr>
          <w:rFonts w:ascii="Times New Roman" w:hAnsi="Times New Roman"/>
          <w:sz w:val="28"/>
          <w:szCs w:val="28"/>
          <w:lang w:eastAsia="ru-RU"/>
        </w:rPr>
      </w:pPr>
    </w:p>
    <w:p w:rsidR="00267E91" w:rsidRPr="00267E91" w:rsidRDefault="00267E91" w:rsidP="00267E91">
      <w:pPr>
        <w:autoSpaceDE w:val="0"/>
        <w:autoSpaceDN w:val="0"/>
        <w:adjustRightInd w:val="0"/>
        <w:spacing w:after="0" w:line="240" w:lineRule="auto"/>
        <w:ind w:firstLine="720"/>
        <w:jc w:val="both"/>
        <w:rPr>
          <w:rFonts w:ascii="Times New Roman" w:hAnsi="Times New Roman"/>
          <w:sz w:val="28"/>
          <w:szCs w:val="28"/>
          <w:lang w:eastAsia="ru-RU"/>
        </w:rPr>
      </w:pPr>
    </w:p>
    <w:p w:rsidR="00267E91" w:rsidRPr="00267E91" w:rsidRDefault="00267E91" w:rsidP="00267E91">
      <w:pPr>
        <w:autoSpaceDE w:val="0"/>
        <w:autoSpaceDN w:val="0"/>
        <w:adjustRightInd w:val="0"/>
        <w:spacing w:after="0" w:line="240" w:lineRule="auto"/>
        <w:jc w:val="both"/>
        <w:rPr>
          <w:rFonts w:ascii="Times New Roman" w:hAnsi="Times New Roman"/>
          <w:sz w:val="28"/>
          <w:szCs w:val="28"/>
          <w:lang w:eastAsia="ru-RU"/>
        </w:rPr>
      </w:pPr>
    </w:p>
    <w:p w:rsidR="00267E91" w:rsidRDefault="00267E91" w:rsidP="00267E91">
      <w:pPr>
        <w:autoSpaceDE w:val="0"/>
        <w:autoSpaceDN w:val="0"/>
        <w:adjustRightInd w:val="0"/>
        <w:spacing w:after="0" w:line="240" w:lineRule="auto"/>
        <w:ind w:firstLine="720"/>
        <w:jc w:val="both"/>
        <w:rPr>
          <w:rFonts w:ascii="Times New Roman" w:hAnsi="Times New Roman"/>
          <w:sz w:val="28"/>
          <w:szCs w:val="28"/>
          <w:lang w:eastAsia="ru-RU"/>
        </w:rPr>
      </w:pPr>
    </w:p>
    <w:p w:rsidR="00BE392D" w:rsidRPr="00267E91" w:rsidRDefault="00BE392D" w:rsidP="00267E91">
      <w:pPr>
        <w:autoSpaceDE w:val="0"/>
        <w:autoSpaceDN w:val="0"/>
        <w:adjustRightInd w:val="0"/>
        <w:spacing w:after="0" w:line="240" w:lineRule="auto"/>
        <w:ind w:firstLine="720"/>
        <w:jc w:val="both"/>
        <w:rPr>
          <w:rFonts w:ascii="Times New Roman" w:hAnsi="Times New Roman"/>
          <w:sz w:val="28"/>
          <w:szCs w:val="28"/>
          <w:lang w:eastAsia="ru-RU"/>
        </w:rPr>
      </w:pPr>
    </w:p>
    <w:p w:rsidR="00267E91" w:rsidRPr="00267E91" w:rsidRDefault="00267E91" w:rsidP="00267E91">
      <w:pPr>
        <w:autoSpaceDE w:val="0"/>
        <w:autoSpaceDN w:val="0"/>
        <w:adjustRightInd w:val="0"/>
        <w:spacing w:after="0" w:line="240" w:lineRule="auto"/>
        <w:jc w:val="center"/>
        <w:rPr>
          <w:rFonts w:ascii="Times New Roman" w:hAnsi="Times New Roman"/>
          <w:sz w:val="28"/>
          <w:szCs w:val="28"/>
        </w:rPr>
      </w:pPr>
      <w:r w:rsidRPr="00267E91">
        <w:rPr>
          <w:rFonts w:ascii="Times New Roman" w:hAnsi="Times New Roman"/>
          <w:sz w:val="28"/>
          <w:szCs w:val="28"/>
        </w:rPr>
        <w:t>ПЕРЕЧЕНЬ НОРМАТИВНЫХ ПРАВОВЫХ АКТОВ, ПОДЛЕЖАЩИХ ИЗДАНИЮ (КОРРЕКТИРОВКЕ)</w:t>
      </w:r>
    </w:p>
    <w:p w:rsidR="00267E91" w:rsidRPr="00267E91" w:rsidRDefault="00267E91" w:rsidP="00267E91">
      <w:pPr>
        <w:autoSpaceDE w:val="0"/>
        <w:autoSpaceDN w:val="0"/>
        <w:adjustRightInd w:val="0"/>
        <w:spacing w:after="0" w:line="240" w:lineRule="auto"/>
        <w:jc w:val="center"/>
        <w:rPr>
          <w:rFonts w:ascii="Times New Roman" w:hAnsi="Times New Roman"/>
          <w:sz w:val="28"/>
          <w:szCs w:val="28"/>
        </w:rPr>
      </w:pPr>
    </w:p>
    <w:p w:rsidR="00267E91" w:rsidRPr="00267E91" w:rsidRDefault="00267E91" w:rsidP="00A97B3E">
      <w:pPr>
        <w:autoSpaceDE w:val="0"/>
        <w:autoSpaceDN w:val="0"/>
        <w:adjustRightInd w:val="0"/>
        <w:spacing w:after="0" w:line="240" w:lineRule="auto"/>
        <w:jc w:val="both"/>
        <w:rPr>
          <w:rFonts w:ascii="Times New Roman" w:hAnsi="Times New Roman"/>
          <w:sz w:val="28"/>
          <w:szCs w:val="28"/>
        </w:rPr>
      </w:pPr>
      <w:r w:rsidRPr="00267E91">
        <w:rPr>
          <w:rFonts w:ascii="Times New Roman" w:hAnsi="Times New Roman"/>
          <w:sz w:val="28"/>
          <w:szCs w:val="28"/>
        </w:rPr>
        <w:tab/>
        <w:t xml:space="preserve">Принятие </w:t>
      </w:r>
      <w:r w:rsidR="00A97B3E" w:rsidRPr="00267E91">
        <w:rPr>
          <w:rFonts w:ascii="Times New Roman" w:hAnsi="Times New Roman"/>
          <w:sz w:val="28"/>
          <w:szCs w:val="28"/>
        </w:rPr>
        <w:t xml:space="preserve">решения </w:t>
      </w:r>
      <w:r w:rsidR="00A97B3E" w:rsidRPr="00C62E02">
        <w:rPr>
          <w:rFonts w:ascii="Times New Roman" w:hAnsi="Times New Roman"/>
          <w:sz w:val="28"/>
          <w:szCs w:val="28"/>
        </w:rPr>
        <w:t>«Об определении мест, предназначенных для выгула домашних животных на территории муниципального образования «</w:t>
      </w:r>
      <w:r w:rsidR="002B3214">
        <w:rPr>
          <w:rFonts w:ascii="Times New Roman" w:hAnsi="Times New Roman"/>
          <w:sz w:val="28"/>
          <w:szCs w:val="28"/>
        </w:rPr>
        <w:t>Герменчукское</w:t>
      </w:r>
      <w:r w:rsidR="00A97B3E" w:rsidRPr="00C62E02">
        <w:rPr>
          <w:rFonts w:ascii="Times New Roman" w:hAnsi="Times New Roman"/>
          <w:sz w:val="28"/>
          <w:szCs w:val="28"/>
        </w:rPr>
        <w:t xml:space="preserve"> сельское поселение</w:t>
      </w:r>
      <w:proofErr w:type="gramStart"/>
      <w:r w:rsidR="00A97B3E" w:rsidRPr="00C62E02">
        <w:rPr>
          <w:rFonts w:ascii="Times New Roman" w:hAnsi="Times New Roman"/>
          <w:sz w:val="28"/>
          <w:szCs w:val="28"/>
        </w:rPr>
        <w:t>»</w:t>
      </w:r>
      <w:r w:rsidRPr="00267E91">
        <w:rPr>
          <w:rFonts w:ascii="Times New Roman" w:hAnsi="Times New Roman"/>
          <w:sz w:val="28"/>
          <w:szCs w:val="28"/>
        </w:rPr>
        <w:t>н</w:t>
      </w:r>
      <w:proofErr w:type="gramEnd"/>
      <w:r w:rsidRPr="00267E91">
        <w:rPr>
          <w:rFonts w:ascii="Times New Roman" w:hAnsi="Times New Roman"/>
          <w:sz w:val="28"/>
          <w:szCs w:val="28"/>
        </w:rPr>
        <w:t>е потребует принятия, отмены или изменения других муниципальных нормативных правовых актов</w:t>
      </w:r>
      <w:r w:rsidR="00DF493E">
        <w:rPr>
          <w:rFonts w:ascii="Times New Roman" w:hAnsi="Times New Roman"/>
          <w:sz w:val="28"/>
          <w:szCs w:val="28"/>
        </w:rPr>
        <w:t>.</w:t>
      </w:r>
    </w:p>
    <w:p w:rsidR="00267E91" w:rsidRPr="0086661F" w:rsidRDefault="00267E91" w:rsidP="00267E91">
      <w:pPr>
        <w:widowControl w:val="0"/>
        <w:autoSpaceDE w:val="0"/>
        <w:jc w:val="center"/>
        <w:rPr>
          <w:sz w:val="28"/>
          <w:szCs w:val="28"/>
        </w:rPr>
      </w:pPr>
    </w:p>
    <w:p w:rsidR="00267E91" w:rsidRPr="0086661F" w:rsidRDefault="00267E91" w:rsidP="00267E91">
      <w:pPr>
        <w:widowControl w:val="0"/>
        <w:autoSpaceDE w:val="0"/>
        <w:jc w:val="center"/>
        <w:rPr>
          <w:sz w:val="28"/>
          <w:szCs w:val="28"/>
        </w:rPr>
      </w:pPr>
    </w:p>
    <w:p w:rsidR="00267E91" w:rsidRPr="0086661F" w:rsidRDefault="00267E91" w:rsidP="00267E91">
      <w:pPr>
        <w:widowControl w:val="0"/>
        <w:autoSpaceDE w:val="0"/>
        <w:jc w:val="center"/>
        <w:rPr>
          <w:sz w:val="28"/>
          <w:szCs w:val="28"/>
        </w:rPr>
      </w:pPr>
    </w:p>
    <w:p w:rsidR="00267E91" w:rsidRPr="0086661F" w:rsidRDefault="00267E91" w:rsidP="00267E91">
      <w:pPr>
        <w:autoSpaceDE w:val="0"/>
        <w:autoSpaceDN w:val="0"/>
        <w:adjustRightInd w:val="0"/>
        <w:jc w:val="both"/>
        <w:rPr>
          <w:rFonts w:ascii="Arial" w:hAnsi="Arial"/>
          <w:lang w:eastAsia="ru-RU"/>
        </w:rPr>
      </w:pPr>
    </w:p>
    <w:p w:rsidR="00710493" w:rsidRPr="00002617" w:rsidRDefault="00710493" w:rsidP="00267E91">
      <w:pPr>
        <w:tabs>
          <w:tab w:val="left" w:pos="709"/>
        </w:tabs>
        <w:suppressAutoHyphens/>
        <w:spacing w:after="0" w:line="240" w:lineRule="auto"/>
        <w:jc w:val="both"/>
        <w:rPr>
          <w:rFonts w:ascii="Times New Roman" w:eastAsia="Times New Roman" w:hAnsi="Times New Roman"/>
          <w:sz w:val="28"/>
          <w:lang w:eastAsia="ru-RU"/>
        </w:rPr>
      </w:pPr>
    </w:p>
    <w:sectPr w:rsidR="00710493" w:rsidRPr="00002617" w:rsidSect="00A21FE2">
      <w:pgSz w:w="11906" w:h="16838"/>
      <w:pgMar w:top="1134" w:right="56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6186" w:rsidRDefault="00DA6186" w:rsidP="00B57DAE">
      <w:pPr>
        <w:spacing w:after="0" w:line="240" w:lineRule="auto"/>
      </w:pPr>
      <w:r>
        <w:separator/>
      </w:r>
    </w:p>
  </w:endnote>
  <w:endnote w:type="continuationSeparator" w:id="1">
    <w:p w:rsidR="00DA6186" w:rsidRDefault="00DA6186" w:rsidP="00B57D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6186" w:rsidRDefault="00DA6186" w:rsidP="00B57DAE">
      <w:pPr>
        <w:spacing w:after="0" w:line="240" w:lineRule="auto"/>
      </w:pPr>
      <w:r>
        <w:separator/>
      </w:r>
    </w:p>
  </w:footnote>
  <w:footnote w:type="continuationSeparator" w:id="1">
    <w:p w:rsidR="00DA6186" w:rsidRDefault="00DA6186" w:rsidP="00B57DA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76DC6"/>
    <w:multiLevelType w:val="hybridMultilevel"/>
    <w:tmpl w:val="44DAF5C8"/>
    <w:lvl w:ilvl="0" w:tplc="5C967E0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CD33439"/>
    <w:multiLevelType w:val="hybridMultilevel"/>
    <w:tmpl w:val="D4CAC0BE"/>
    <w:lvl w:ilvl="0" w:tplc="5AA871C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B2D427E"/>
    <w:multiLevelType w:val="hybridMultilevel"/>
    <w:tmpl w:val="EBB4F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8F0D29"/>
    <w:multiLevelType w:val="hybridMultilevel"/>
    <w:tmpl w:val="EA74E652"/>
    <w:lvl w:ilvl="0" w:tplc="D9D6A0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DA42F9E"/>
    <w:multiLevelType w:val="hybridMultilevel"/>
    <w:tmpl w:val="6D40BC70"/>
    <w:lvl w:ilvl="0" w:tplc="90D018F2">
      <w:start w:val="1"/>
      <w:numFmt w:val="decimal"/>
      <w:lvlText w:val="%1."/>
      <w:lvlJc w:val="left"/>
      <w:pPr>
        <w:ind w:left="277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6A93E25"/>
    <w:multiLevelType w:val="hybridMultilevel"/>
    <w:tmpl w:val="72C4438C"/>
    <w:lvl w:ilvl="0" w:tplc="B56A293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756188C"/>
    <w:multiLevelType w:val="hybridMultilevel"/>
    <w:tmpl w:val="CE7AB512"/>
    <w:lvl w:ilvl="0" w:tplc="042A0C8C">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B54388C"/>
    <w:multiLevelType w:val="hybridMultilevel"/>
    <w:tmpl w:val="C1D0E68C"/>
    <w:lvl w:ilvl="0" w:tplc="FA0AFFB0">
      <w:start w:val="1"/>
      <w:numFmt w:val="decimal"/>
      <w:lvlText w:val="%1)"/>
      <w:lvlJc w:val="left"/>
      <w:pPr>
        <w:ind w:left="1495"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C5B41E1"/>
    <w:multiLevelType w:val="hybridMultilevel"/>
    <w:tmpl w:val="28244C8A"/>
    <w:lvl w:ilvl="0" w:tplc="340E5D5C">
      <w:start w:val="1"/>
      <w:numFmt w:val="decimal"/>
      <w:lvlText w:val="%1)"/>
      <w:lvlJc w:val="left"/>
      <w:pPr>
        <w:ind w:left="928" w:hanging="360"/>
      </w:pPr>
      <w:rPr>
        <w:rFonts w:hint="default"/>
        <w:i w:val="0"/>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3D774094"/>
    <w:multiLevelType w:val="hybridMultilevel"/>
    <w:tmpl w:val="96F0090C"/>
    <w:lvl w:ilvl="0" w:tplc="903E33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D5B6846"/>
    <w:multiLevelType w:val="hybridMultilevel"/>
    <w:tmpl w:val="282A29F0"/>
    <w:lvl w:ilvl="0" w:tplc="698A30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0773A76"/>
    <w:multiLevelType w:val="hybridMultilevel"/>
    <w:tmpl w:val="0A746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63F770F"/>
    <w:multiLevelType w:val="hybridMultilevel"/>
    <w:tmpl w:val="FD00A1B8"/>
    <w:lvl w:ilvl="0" w:tplc="3A04F7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A3B4656"/>
    <w:multiLevelType w:val="hybridMultilevel"/>
    <w:tmpl w:val="8F54F76A"/>
    <w:lvl w:ilvl="0" w:tplc="E41801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5B7734C7"/>
    <w:multiLevelType w:val="hybridMultilevel"/>
    <w:tmpl w:val="20EC48A2"/>
    <w:lvl w:ilvl="0" w:tplc="E2D4828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5E275A74"/>
    <w:multiLevelType w:val="hybridMultilevel"/>
    <w:tmpl w:val="EF94C456"/>
    <w:lvl w:ilvl="0" w:tplc="D044501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D743F89"/>
    <w:multiLevelType w:val="hybridMultilevel"/>
    <w:tmpl w:val="426A4C94"/>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 w:numId="2">
    <w:abstractNumId w:val="4"/>
  </w:num>
  <w:num w:numId="3">
    <w:abstractNumId w:val="8"/>
  </w:num>
  <w:num w:numId="4">
    <w:abstractNumId w:val="3"/>
  </w:num>
  <w:num w:numId="5">
    <w:abstractNumId w:val="12"/>
  </w:num>
  <w:num w:numId="6">
    <w:abstractNumId w:val="10"/>
  </w:num>
  <w:num w:numId="7">
    <w:abstractNumId w:val="15"/>
  </w:num>
  <w:num w:numId="8">
    <w:abstractNumId w:val="11"/>
  </w:num>
  <w:num w:numId="9">
    <w:abstractNumId w:val="2"/>
  </w:num>
  <w:num w:numId="10">
    <w:abstractNumId w:val="7"/>
  </w:num>
  <w:num w:numId="11">
    <w:abstractNumId w:val="13"/>
  </w:num>
  <w:num w:numId="12">
    <w:abstractNumId w:val="9"/>
  </w:num>
  <w:num w:numId="13">
    <w:abstractNumId w:val="1"/>
  </w:num>
  <w:num w:numId="14">
    <w:abstractNumId w:val="5"/>
  </w:num>
  <w:num w:numId="15">
    <w:abstractNumId w:val="14"/>
  </w:num>
  <w:num w:numId="16">
    <w:abstractNumId w:val="16"/>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9F4AE2"/>
    <w:rsid w:val="00002617"/>
    <w:rsid w:val="00054A4D"/>
    <w:rsid w:val="000D6564"/>
    <w:rsid w:val="001072FB"/>
    <w:rsid w:val="00121F3F"/>
    <w:rsid w:val="00124736"/>
    <w:rsid w:val="00164DDF"/>
    <w:rsid w:val="00251D49"/>
    <w:rsid w:val="002569C1"/>
    <w:rsid w:val="00267E91"/>
    <w:rsid w:val="00292990"/>
    <w:rsid w:val="002B3214"/>
    <w:rsid w:val="002C09AF"/>
    <w:rsid w:val="002E3278"/>
    <w:rsid w:val="00310EF2"/>
    <w:rsid w:val="003129E0"/>
    <w:rsid w:val="00351017"/>
    <w:rsid w:val="003550DD"/>
    <w:rsid w:val="00396BC5"/>
    <w:rsid w:val="003971AF"/>
    <w:rsid w:val="003E78C6"/>
    <w:rsid w:val="004032DB"/>
    <w:rsid w:val="00436986"/>
    <w:rsid w:val="00472CE3"/>
    <w:rsid w:val="00485EA6"/>
    <w:rsid w:val="004A0928"/>
    <w:rsid w:val="004A44AD"/>
    <w:rsid w:val="004C35E6"/>
    <w:rsid w:val="004D5F23"/>
    <w:rsid w:val="004E1731"/>
    <w:rsid w:val="00504348"/>
    <w:rsid w:val="0052263F"/>
    <w:rsid w:val="00526DEF"/>
    <w:rsid w:val="005D2680"/>
    <w:rsid w:val="006017C6"/>
    <w:rsid w:val="00602B83"/>
    <w:rsid w:val="00612731"/>
    <w:rsid w:val="00614C12"/>
    <w:rsid w:val="006512FD"/>
    <w:rsid w:val="00657B18"/>
    <w:rsid w:val="006C0A78"/>
    <w:rsid w:val="006E3A54"/>
    <w:rsid w:val="00710493"/>
    <w:rsid w:val="0076185F"/>
    <w:rsid w:val="00762874"/>
    <w:rsid w:val="00763BF1"/>
    <w:rsid w:val="00796D99"/>
    <w:rsid w:val="007C4A48"/>
    <w:rsid w:val="007D49CC"/>
    <w:rsid w:val="007E1DA7"/>
    <w:rsid w:val="008001C0"/>
    <w:rsid w:val="00846B4A"/>
    <w:rsid w:val="0085403B"/>
    <w:rsid w:val="008D0D09"/>
    <w:rsid w:val="008D7D08"/>
    <w:rsid w:val="00933196"/>
    <w:rsid w:val="009332D5"/>
    <w:rsid w:val="00947433"/>
    <w:rsid w:val="0095342B"/>
    <w:rsid w:val="009637E7"/>
    <w:rsid w:val="009730D5"/>
    <w:rsid w:val="009B7F29"/>
    <w:rsid w:val="009C3F52"/>
    <w:rsid w:val="009E53C5"/>
    <w:rsid w:val="009F4AE2"/>
    <w:rsid w:val="00A13B6C"/>
    <w:rsid w:val="00A15EFE"/>
    <w:rsid w:val="00A21FE2"/>
    <w:rsid w:val="00A33A19"/>
    <w:rsid w:val="00A72E8D"/>
    <w:rsid w:val="00A97B3E"/>
    <w:rsid w:val="00AA3E79"/>
    <w:rsid w:val="00AB4570"/>
    <w:rsid w:val="00AB6574"/>
    <w:rsid w:val="00AC7AC3"/>
    <w:rsid w:val="00AF3A33"/>
    <w:rsid w:val="00B362DA"/>
    <w:rsid w:val="00B44FAE"/>
    <w:rsid w:val="00B47957"/>
    <w:rsid w:val="00B57DAE"/>
    <w:rsid w:val="00BE392D"/>
    <w:rsid w:val="00C10816"/>
    <w:rsid w:val="00C425C6"/>
    <w:rsid w:val="00C62E02"/>
    <w:rsid w:val="00C906B1"/>
    <w:rsid w:val="00CB1557"/>
    <w:rsid w:val="00CE7DB4"/>
    <w:rsid w:val="00D22C06"/>
    <w:rsid w:val="00D22E86"/>
    <w:rsid w:val="00D56552"/>
    <w:rsid w:val="00DA6186"/>
    <w:rsid w:val="00DB68D2"/>
    <w:rsid w:val="00DD6EF4"/>
    <w:rsid w:val="00DF493E"/>
    <w:rsid w:val="00E221AD"/>
    <w:rsid w:val="00E61564"/>
    <w:rsid w:val="00E80161"/>
    <w:rsid w:val="00E8609B"/>
    <w:rsid w:val="00EA32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rules v:ext="edit">
        <o:r id="V:Rule1" type="connector" idref="#Line 2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F3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1F3F"/>
    <w:pPr>
      <w:ind w:left="720"/>
      <w:contextualSpacing/>
    </w:pPr>
  </w:style>
  <w:style w:type="paragraph" w:styleId="a4">
    <w:name w:val="header"/>
    <w:basedOn w:val="a"/>
    <w:link w:val="a5"/>
    <w:uiPriority w:val="99"/>
    <w:unhideWhenUsed/>
    <w:rsid w:val="00B57DA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57DAE"/>
    <w:rPr>
      <w:rFonts w:ascii="Calibri" w:eastAsia="Calibri" w:hAnsi="Calibri" w:cs="Times New Roman"/>
    </w:rPr>
  </w:style>
  <w:style w:type="paragraph" w:styleId="a6">
    <w:name w:val="footer"/>
    <w:basedOn w:val="a"/>
    <w:link w:val="a7"/>
    <w:uiPriority w:val="99"/>
    <w:unhideWhenUsed/>
    <w:rsid w:val="00B57DA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57DAE"/>
    <w:rPr>
      <w:rFonts w:ascii="Calibri" w:eastAsia="Calibri" w:hAnsi="Calibri" w:cs="Times New Roman"/>
    </w:rPr>
  </w:style>
  <w:style w:type="paragraph" w:customStyle="1" w:styleId="ConsPlusNormal">
    <w:name w:val="ConsPlusNormal"/>
    <w:rsid w:val="00002617"/>
    <w:pPr>
      <w:widowControl w:val="0"/>
      <w:suppressAutoHyphens/>
      <w:autoSpaceDE w:val="0"/>
      <w:spacing w:after="0" w:line="240" w:lineRule="auto"/>
      <w:ind w:firstLine="720"/>
    </w:pPr>
    <w:rPr>
      <w:rFonts w:ascii="Arial" w:eastAsia="Times New Roman" w:hAnsi="Arial" w:cs="Arial"/>
      <w:sz w:val="20"/>
      <w:szCs w:val="20"/>
      <w:lang w:eastAsia="zh-CN"/>
    </w:rPr>
  </w:style>
  <w:style w:type="character" w:styleId="a8">
    <w:name w:val="Hyperlink"/>
    <w:unhideWhenUsed/>
    <w:rsid w:val="00267E91"/>
    <w:rPr>
      <w:color w:val="0000FF"/>
      <w:u w:val="single"/>
    </w:rPr>
  </w:style>
  <w:style w:type="paragraph" w:styleId="a9">
    <w:name w:val="Balloon Text"/>
    <w:basedOn w:val="a"/>
    <w:link w:val="aa"/>
    <w:uiPriority w:val="99"/>
    <w:semiHidden/>
    <w:unhideWhenUsed/>
    <w:rsid w:val="00B362D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362DA"/>
    <w:rPr>
      <w:rFonts w:ascii="Tahoma" w:eastAsia="Calibri" w:hAnsi="Tahoma" w:cs="Tahoma"/>
      <w:sz w:val="16"/>
      <w:szCs w:val="16"/>
    </w:rPr>
  </w:style>
  <w:style w:type="paragraph" w:customStyle="1" w:styleId="ConsPlusTitle">
    <w:name w:val="ConsPlusTitle"/>
    <w:rsid w:val="003971AF"/>
    <w:pPr>
      <w:widowControl w:val="0"/>
      <w:autoSpaceDE w:val="0"/>
      <w:autoSpaceDN w:val="0"/>
      <w:spacing w:after="0" w:line="240" w:lineRule="auto"/>
    </w:pPr>
    <w:rPr>
      <w:rFonts w:ascii="Calibri" w:eastAsia="Times New Roman" w:hAnsi="Calibri" w:cs="Calibri"/>
      <w:b/>
      <w:szCs w:val="20"/>
      <w:lang w:eastAsia="ru-RU"/>
    </w:rPr>
  </w:style>
  <w:style w:type="paragraph" w:styleId="ab">
    <w:name w:val="footnote text"/>
    <w:basedOn w:val="a"/>
    <w:link w:val="ac"/>
    <w:rsid w:val="00947433"/>
    <w:pPr>
      <w:spacing w:after="0" w:line="240" w:lineRule="auto"/>
    </w:pPr>
    <w:rPr>
      <w:rFonts w:ascii="Times New Roman" w:eastAsia="Times New Roman" w:hAnsi="Times New Roman"/>
      <w:sz w:val="20"/>
      <w:szCs w:val="20"/>
      <w:lang w:eastAsia="ru-RU"/>
    </w:rPr>
  </w:style>
  <w:style w:type="character" w:customStyle="1" w:styleId="ac">
    <w:name w:val="Текст сноски Знак"/>
    <w:basedOn w:val="a0"/>
    <w:link w:val="ab"/>
    <w:rsid w:val="00947433"/>
    <w:rPr>
      <w:rFonts w:ascii="Times New Roman" w:eastAsia="Times New Roman" w:hAnsi="Times New Roman" w:cs="Times New Roman"/>
      <w:sz w:val="20"/>
      <w:szCs w:val="20"/>
      <w:lang w:eastAsia="ru-RU"/>
    </w:rPr>
  </w:style>
  <w:style w:type="character" w:styleId="ad">
    <w:name w:val="footnote reference"/>
    <w:rsid w:val="00947433"/>
    <w:rPr>
      <w:vertAlign w:val="superscript"/>
    </w:rPr>
  </w:style>
</w:styles>
</file>

<file path=word/webSettings.xml><?xml version="1.0" encoding="utf-8"?>
<w:webSettings xmlns:r="http://schemas.openxmlformats.org/officeDocument/2006/relationships" xmlns:w="http://schemas.openxmlformats.org/wordprocessingml/2006/main">
  <w:divs>
    <w:div w:id="411045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5</Pages>
  <Words>916</Words>
  <Characters>5224</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Минюст России</Company>
  <LinksUpToDate>false</LinksUpToDate>
  <CharactersWithSpaces>6128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Юсупов Магомед Асланбекович</dc:creator>
  <cp:lastModifiedBy>1</cp:lastModifiedBy>
  <cp:revision>25</cp:revision>
  <cp:lastPrinted>2021-03-11T13:08:00Z</cp:lastPrinted>
  <dcterms:created xsi:type="dcterms:W3CDTF">2022-03-07T08:40:00Z</dcterms:created>
  <dcterms:modified xsi:type="dcterms:W3CDTF">2022-04-11T13:22:00Z</dcterms:modified>
</cp:coreProperties>
</file>