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19" w:rsidRDefault="004A3F19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A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1A8E36" wp14:editId="78CE947E">
            <wp:extent cx="771525" cy="80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</w:pPr>
      <w:r w:rsidRPr="00CB0AB4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>ЧЕЧЕНСКАЯ РЕСПУБЛИКА</w:t>
      </w: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</w:pPr>
      <w:r w:rsidRPr="00CB0AB4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ШАЛИНСКИЙ МУНИЦИПАЛЬНЫЙ РАЙОН </w:t>
      </w: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ГЕРМЕНЧУКСКОГО СЕЛЬСКОГО ПОСЕЛЕНИЯ</w:t>
      </w: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 РЕСПУБЛИКА</w:t>
      </w: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 МУНИЦИПАЛЬНИ К</w:t>
      </w:r>
      <w:r w:rsidRPr="00CB0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B0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</w:t>
      </w: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ГЕРМЧИГ ЮЬРТАН ДЕПУТАТИЙН КХЕТАШО</w:t>
      </w:r>
    </w:p>
    <w:p w:rsidR="00CB0AB4" w:rsidRPr="00CB0AB4" w:rsidRDefault="00CB0AB4" w:rsidP="00CB0A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A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CB0AB4" w:rsidRPr="00CB0AB4" w:rsidRDefault="00CB0AB4" w:rsidP="00CB0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AB4" w:rsidRPr="00CB0AB4" w:rsidRDefault="00EF34DE" w:rsidP="00CB0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CB0AB4" w:rsidRPr="00CB0AB4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года </w:t>
      </w:r>
      <w:r w:rsidR="00CB0AB4" w:rsidRPr="00CB0AB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 w:rsidR="00CB0AB4" w:rsidRPr="00CB0AB4">
        <w:rPr>
          <w:rFonts w:ascii="Times New Roman" w:eastAsia="Times New Roman" w:hAnsi="Times New Roman" w:cs="Times New Roman"/>
          <w:bCs/>
          <w:sz w:val="28"/>
          <w:szCs w:val="28"/>
        </w:rPr>
        <w:tab/>
        <w:t>с. Герменчук</w:t>
      </w:r>
      <w:r w:rsidR="00CB0AB4" w:rsidRPr="00CB0A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B0AB4" w:rsidRPr="00CB0A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B0AB4" w:rsidRPr="00CB0A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B0AB4" w:rsidRPr="00CB0A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B0AB4" w:rsidRPr="00CB0AB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:rsidR="00CB0AB4" w:rsidRPr="00CB0AB4" w:rsidRDefault="00CB0AB4" w:rsidP="00CB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AB4" w:rsidRPr="00C96261" w:rsidRDefault="00CB0AB4" w:rsidP="00CB0A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решение от </w:t>
      </w:r>
      <w:r w:rsidR="007B394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A617E9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="007B3943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7B3943">
        <w:rPr>
          <w:rFonts w:ascii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5B8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Герменчукского сельского поселения» </w:t>
      </w:r>
    </w:p>
    <w:p w:rsidR="00CB0AB4" w:rsidRDefault="00CB0AB4" w:rsidP="00CB0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AB4" w:rsidRDefault="00CB0AB4" w:rsidP="00CB0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Чеченской Республики от 26 июня 2007 года № 36-РЗ «О муниципальной службе в Чеченской Республике», в целях обеспечения равного доступа граждан к муниципальной службе,</w:t>
      </w:r>
      <w:r>
        <w:rPr>
          <w:rFonts w:ascii="Times New Roman" w:hAnsi="Times New Roman" w:cs="Times New Roman"/>
          <w:sz w:val="28"/>
          <w:szCs w:val="28"/>
        </w:rPr>
        <w:t xml:space="preserve"> требования прокуратуры района от 25.06.2024 г. № 7-19-2024 и </w:t>
      </w:r>
      <w:r w:rsidRPr="00B567FE">
        <w:rPr>
          <w:rFonts w:ascii="Times New Roman" w:hAnsi="Times New Roman" w:cs="Times New Roman"/>
          <w:sz w:val="28"/>
          <w:szCs w:val="28"/>
        </w:rPr>
        <w:t xml:space="preserve">повышения профессионального уровня муниципальных служащих, руководствуясь Уставом </w:t>
      </w:r>
      <w:r w:rsidR="00A22987">
        <w:rPr>
          <w:rFonts w:ascii="Times New Roman" w:hAnsi="Times New Roman" w:cs="Times New Roman"/>
          <w:sz w:val="28"/>
          <w:szCs w:val="28"/>
        </w:rPr>
        <w:t xml:space="preserve">Герменчукского </w:t>
      </w:r>
      <w:r w:rsidRPr="00B567FE">
        <w:rPr>
          <w:rFonts w:ascii="Times New Roman" w:hAnsi="Times New Roman" w:cs="Times New Roman"/>
          <w:sz w:val="28"/>
          <w:szCs w:val="28"/>
        </w:rPr>
        <w:t xml:space="preserve">сельского поселения Совет депутатов </w:t>
      </w:r>
      <w:r w:rsidR="00517FB0" w:rsidRPr="00517FB0">
        <w:rPr>
          <w:rFonts w:ascii="Times New Roman" w:hAnsi="Times New Roman" w:cs="Times New Roman"/>
          <w:sz w:val="28"/>
          <w:szCs w:val="28"/>
        </w:rPr>
        <w:t>Герменчукского</w:t>
      </w:r>
      <w:r w:rsidRPr="00B567FE">
        <w:rPr>
          <w:rFonts w:ascii="Times New Roman" w:hAnsi="Times New Roman" w:cs="Times New Roman"/>
          <w:sz w:val="28"/>
          <w:szCs w:val="28"/>
        </w:rPr>
        <w:t xml:space="preserve"> сельского поселения Шалинского района Чеченской Республики</w:t>
      </w:r>
    </w:p>
    <w:p w:rsidR="00CB0AB4" w:rsidRPr="00572AD5" w:rsidRDefault="00CB0AB4" w:rsidP="00CB0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РЕШИЛ:</w:t>
      </w:r>
    </w:p>
    <w:p w:rsidR="00CB0AB4" w:rsidRDefault="00CB0AB4" w:rsidP="00CB0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п.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4E0656">
        <w:t xml:space="preserve"> </w:t>
      </w:r>
      <w:r w:rsidRPr="004E0656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вакантной должности муниципальной службы в администрации </w:t>
      </w:r>
      <w:r w:rsidR="00295F1C" w:rsidRPr="00295F1C">
        <w:rPr>
          <w:rFonts w:ascii="Times New Roman" w:hAnsi="Times New Roman" w:cs="Times New Roman"/>
          <w:sz w:val="28"/>
          <w:szCs w:val="28"/>
        </w:rPr>
        <w:t xml:space="preserve">Герменчукского </w:t>
      </w:r>
      <w:r w:rsidRPr="004E065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B0AB4" w:rsidRPr="004E0656" w:rsidRDefault="00CB0AB4" w:rsidP="00CB0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6BBC">
        <w:rPr>
          <w:rFonts w:ascii="Times New Roman" w:hAnsi="Times New Roman" w:cs="Times New Roman"/>
          <w:sz w:val="28"/>
          <w:szCs w:val="28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 w:rsidRPr="00496BBC">
        <w:rPr>
          <w:rFonts w:ascii="Times New Roman" w:hAnsi="Times New Roman" w:cs="Times New Roman"/>
          <w:sz w:val="28"/>
          <w:szCs w:val="28"/>
        </w:rPr>
        <w:lastRenderedPageBreak/>
        <w:t>нарушение которых препятствует замещению должности муниципальной службы;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0AB4" w:rsidRPr="00EB0273" w:rsidRDefault="00CB0AB4" w:rsidP="00CB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Совета депутатов </w:t>
      </w:r>
      <w:r w:rsidR="00A73161">
        <w:rPr>
          <w:rFonts w:ascii="Times New Roman" w:hAnsi="Times New Roman" w:cs="Times New Roman"/>
          <w:sz w:val="28"/>
          <w:szCs w:val="28"/>
        </w:rPr>
        <w:t>Герменчукского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Шалинского муниципального района подлежит обнародованию путём размещения на официальном сайте Администрации </w:t>
      </w:r>
      <w:r w:rsidR="00465833" w:rsidRPr="00465833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Герменчукского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Шалинского муниципального района </w:t>
      </w:r>
    </w:p>
    <w:p w:rsidR="00CB0AB4" w:rsidRDefault="00CB0AB4" w:rsidP="00CB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0AB4" w:rsidRDefault="00CB0AB4" w:rsidP="00CB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со дня его официального опубликования (обнародования).</w:t>
      </w:r>
    </w:p>
    <w:p w:rsidR="00A73161" w:rsidRDefault="00A73161" w:rsidP="00CB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020A" w:rsidRPr="00EB0273" w:rsidRDefault="004E020A" w:rsidP="00CB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0AB4" w:rsidRPr="00CB0AB4" w:rsidRDefault="00CB0AB4" w:rsidP="00CB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B4">
        <w:rPr>
          <w:rFonts w:ascii="Times New Roman" w:eastAsia="Times New Roman" w:hAnsi="Times New Roman" w:cs="Times New Roman"/>
          <w:sz w:val="28"/>
          <w:szCs w:val="28"/>
        </w:rPr>
        <w:t>Глава Герменчукского</w:t>
      </w:r>
    </w:p>
    <w:p w:rsidR="00CB0AB4" w:rsidRPr="00CB0AB4" w:rsidRDefault="00CB0AB4" w:rsidP="00CB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B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CB0AB4">
        <w:rPr>
          <w:rFonts w:ascii="Times New Roman" w:eastAsia="Times New Roman" w:hAnsi="Times New Roman" w:cs="Times New Roman"/>
          <w:sz w:val="28"/>
          <w:szCs w:val="28"/>
        </w:rPr>
        <w:tab/>
      </w:r>
      <w:r w:rsidRPr="00CB0AB4">
        <w:rPr>
          <w:rFonts w:ascii="Times New Roman" w:eastAsia="Times New Roman" w:hAnsi="Times New Roman" w:cs="Times New Roman"/>
          <w:sz w:val="28"/>
          <w:szCs w:val="28"/>
        </w:rPr>
        <w:tab/>
      </w:r>
      <w:r w:rsidRPr="00CB0AB4">
        <w:rPr>
          <w:rFonts w:ascii="Times New Roman" w:eastAsia="Times New Roman" w:hAnsi="Times New Roman" w:cs="Times New Roman"/>
          <w:sz w:val="28"/>
          <w:szCs w:val="28"/>
        </w:rPr>
        <w:tab/>
      </w:r>
      <w:r w:rsidRPr="00CB0AB4">
        <w:rPr>
          <w:rFonts w:ascii="Times New Roman" w:eastAsia="Times New Roman" w:hAnsi="Times New Roman" w:cs="Times New Roman"/>
          <w:sz w:val="28"/>
          <w:szCs w:val="28"/>
        </w:rPr>
        <w:tab/>
      </w:r>
      <w:r w:rsidRPr="00CB0AB4">
        <w:rPr>
          <w:rFonts w:ascii="Times New Roman" w:eastAsia="Times New Roman" w:hAnsi="Times New Roman" w:cs="Times New Roman"/>
          <w:sz w:val="28"/>
          <w:szCs w:val="28"/>
        </w:rPr>
        <w:tab/>
      </w:r>
      <w:r w:rsidRPr="00CB0AB4">
        <w:rPr>
          <w:rFonts w:ascii="Times New Roman" w:eastAsia="Times New Roman" w:hAnsi="Times New Roman" w:cs="Times New Roman"/>
          <w:sz w:val="28"/>
          <w:szCs w:val="28"/>
        </w:rPr>
        <w:tab/>
      </w:r>
      <w:r w:rsidRPr="00CB0AB4">
        <w:rPr>
          <w:rFonts w:ascii="Times New Roman" w:eastAsia="Times New Roman" w:hAnsi="Times New Roman" w:cs="Times New Roman"/>
          <w:sz w:val="28"/>
          <w:szCs w:val="28"/>
        </w:rPr>
        <w:tab/>
      </w:r>
      <w:r w:rsidR="00891933">
        <w:rPr>
          <w:rFonts w:ascii="Times New Roman" w:eastAsia="Times New Roman" w:hAnsi="Times New Roman" w:cs="Times New Roman"/>
          <w:sz w:val="28"/>
          <w:szCs w:val="28"/>
        </w:rPr>
        <w:tab/>
      </w:r>
      <w:r w:rsidRPr="00CB0AB4">
        <w:rPr>
          <w:rFonts w:ascii="Times New Roman" w:eastAsia="Times New Roman" w:hAnsi="Times New Roman" w:cs="Times New Roman"/>
          <w:sz w:val="28"/>
          <w:szCs w:val="28"/>
        </w:rPr>
        <w:t xml:space="preserve">З.С. </w:t>
      </w:r>
      <w:proofErr w:type="spellStart"/>
      <w:r w:rsidRPr="00CB0AB4">
        <w:rPr>
          <w:rFonts w:ascii="Times New Roman" w:eastAsia="Times New Roman" w:hAnsi="Times New Roman" w:cs="Times New Roman"/>
          <w:sz w:val="28"/>
          <w:szCs w:val="28"/>
        </w:rPr>
        <w:t>Инаева</w:t>
      </w:r>
      <w:proofErr w:type="spellEnd"/>
    </w:p>
    <w:p w:rsidR="004A3F19" w:rsidRDefault="004A3F19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4A3F19" w:rsidSect="00572AD5">
      <w:pgSz w:w="11906" w:h="16838"/>
      <w:pgMar w:top="1134" w:right="850" w:bottom="1134" w:left="1701" w:header="720" w:footer="72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9179B"/>
    <w:multiLevelType w:val="hybridMultilevel"/>
    <w:tmpl w:val="6CE2A192"/>
    <w:lvl w:ilvl="0" w:tplc="ABDEE27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D3"/>
    <w:rsid w:val="00027E31"/>
    <w:rsid w:val="00040452"/>
    <w:rsid w:val="00107219"/>
    <w:rsid w:val="00113244"/>
    <w:rsid w:val="001433B0"/>
    <w:rsid w:val="0015415A"/>
    <w:rsid w:val="0018157B"/>
    <w:rsid w:val="0018640B"/>
    <w:rsid w:val="001A03D1"/>
    <w:rsid w:val="00206A62"/>
    <w:rsid w:val="00206F66"/>
    <w:rsid w:val="002143D9"/>
    <w:rsid w:val="00237FA4"/>
    <w:rsid w:val="00246EF1"/>
    <w:rsid w:val="00264992"/>
    <w:rsid w:val="00287607"/>
    <w:rsid w:val="00295F1C"/>
    <w:rsid w:val="002A0C0B"/>
    <w:rsid w:val="002E0587"/>
    <w:rsid w:val="003340C9"/>
    <w:rsid w:val="003442AA"/>
    <w:rsid w:val="0037144D"/>
    <w:rsid w:val="003860B4"/>
    <w:rsid w:val="003A662C"/>
    <w:rsid w:val="003A664A"/>
    <w:rsid w:val="003E04D4"/>
    <w:rsid w:val="003E3149"/>
    <w:rsid w:val="003F1995"/>
    <w:rsid w:val="00465833"/>
    <w:rsid w:val="00467556"/>
    <w:rsid w:val="00471028"/>
    <w:rsid w:val="0047150F"/>
    <w:rsid w:val="00496BBC"/>
    <w:rsid w:val="004A361E"/>
    <w:rsid w:val="004A3F19"/>
    <w:rsid w:val="004B295D"/>
    <w:rsid w:val="004D24C0"/>
    <w:rsid w:val="004E020A"/>
    <w:rsid w:val="004E0656"/>
    <w:rsid w:val="005149FE"/>
    <w:rsid w:val="00517FB0"/>
    <w:rsid w:val="0052296F"/>
    <w:rsid w:val="00525B8E"/>
    <w:rsid w:val="0054315D"/>
    <w:rsid w:val="00552C45"/>
    <w:rsid w:val="00570E4F"/>
    <w:rsid w:val="00572AD5"/>
    <w:rsid w:val="0058382F"/>
    <w:rsid w:val="005E2727"/>
    <w:rsid w:val="005E6CDA"/>
    <w:rsid w:val="00606F1A"/>
    <w:rsid w:val="0063538C"/>
    <w:rsid w:val="00695D1C"/>
    <w:rsid w:val="006D0BD3"/>
    <w:rsid w:val="006E465B"/>
    <w:rsid w:val="006F1C57"/>
    <w:rsid w:val="00720605"/>
    <w:rsid w:val="00744090"/>
    <w:rsid w:val="00785317"/>
    <w:rsid w:val="007B3943"/>
    <w:rsid w:val="007C0FAC"/>
    <w:rsid w:val="007C6114"/>
    <w:rsid w:val="00826845"/>
    <w:rsid w:val="00885979"/>
    <w:rsid w:val="008876BC"/>
    <w:rsid w:val="00891933"/>
    <w:rsid w:val="008977B7"/>
    <w:rsid w:val="008A0C27"/>
    <w:rsid w:val="008A3384"/>
    <w:rsid w:val="008C0D75"/>
    <w:rsid w:val="008D1F7D"/>
    <w:rsid w:val="008F12D2"/>
    <w:rsid w:val="00912632"/>
    <w:rsid w:val="009209D6"/>
    <w:rsid w:val="00947DAA"/>
    <w:rsid w:val="0095304C"/>
    <w:rsid w:val="00957F18"/>
    <w:rsid w:val="00974A9D"/>
    <w:rsid w:val="009A4EED"/>
    <w:rsid w:val="009F4672"/>
    <w:rsid w:val="00A1274C"/>
    <w:rsid w:val="00A22987"/>
    <w:rsid w:val="00A617E9"/>
    <w:rsid w:val="00A73161"/>
    <w:rsid w:val="00AA3A42"/>
    <w:rsid w:val="00AD0758"/>
    <w:rsid w:val="00AD46C4"/>
    <w:rsid w:val="00AE6B90"/>
    <w:rsid w:val="00B566CC"/>
    <w:rsid w:val="00B567FE"/>
    <w:rsid w:val="00B72B4A"/>
    <w:rsid w:val="00B76D4B"/>
    <w:rsid w:val="00BA2CB8"/>
    <w:rsid w:val="00BB499F"/>
    <w:rsid w:val="00BC078D"/>
    <w:rsid w:val="00BD5349"/>
    <w:rsid w:val="00C15762"/>
    <w:rsid w:val="00C21F83"/>
    <w:rsid w:val="00C27899"/>
    <w:rsid w:val="00C90BCE"/>
    <w:rsid w:val="00C96261"/>
    <w:rsid w:val="00CB0AB4"/>
    <w:rsid w:val="00CC6E3B"/>
    <w:rsid w:val="00CD5372"/>
    <w:rsid w:val="00CD6D77"/>
    <w:rsid w:val="00D55543"/>
    <w:rsid w:val="00D93720"/>
    <w:rsid w:val="00D9412E"/>
    <w:rsid w:val="00DC7691"/>
    <w:rsid w:val="00E447CD"/>
    <w:rsid w:val="00E61DB9"/>
    <w:rsid w:val="00E74D1A"/>
    <w:rsid w:val="00E74E3D"/>
    <w:rsid w:val="00E77126"/>
    <w:rsid w:val="00E82B12"/>
    <w:rsid w:val="00E83AF5"/>
    <w:rsid w:val="00E92E2A"/>
    <w:rsid w:val="00EB0273"/>
    <w:rsid w:val="00ED0EFC"/>
    <w:rsid w:val="00EF34DE"/>
    <w:rsid w:val="00F0788E"/>
    <w:rsid w:val="00F56823"/>
    <w:rsid w:val="00FB469A"/>
    <w:rsid w:val="00FD0528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9C98"/>
  <w15:chartTrackingRefBased/>
  <w15:docId w15:val="{1B3F0337-5DA7-4359-97C2-1988E99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6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DMS</cp:lastModifiedBy>
  <cp:revision>44</cp:revision>
  <dcterms:created xsi:type="dcterms:W3CDTF">2023-02-22T09:48:00Z</dcterms:created>
  <dcterms:modified xsi:type="dcterms:W3CDTF">2024-07-19T08:58:00Z</dcterms:modified>
</cp:coreProperties>
</file>