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F3" w:rsidRDefault="004F59F3" w:rsidP="004F59F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Pr="00922F7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5EBE2AF" wp14:editId="45641117">
            <wp:simplePos x="0" y="0"/>
            <wp:positionH relativeFrom="column">
              <wp:posOffset>2675792</wp:posOffset>
            </wp:positionH>
            <wp:positionV relativeFrom="paragraph">
              <wp:posOffset>147</wp:posOffset>
            </wp:positionV>
            <wp:extent cx="850265" cy="946150"/>
            <wp:effectExtent l="0" t="0" r="6985" b="6350"/>
            <wp:wrapTight wrapText="bothSides">
              <wp:wrapPolygon edited="0">
                <wp:start x="0" y="0"/>
                <wp:lineTo x="0" y="20440"/>
                <wp:lineTo x="9679" y="21310"/>
                <wp:lineTo x="11615" y="21310"/>
                <wp:lineTo x="21294" y="20440"/>
                <wp:lineTo x="21294" y="0"/>
                <wp:lineTo x="0" y="0"/>
              </wp:wrapPolygon>
            </wp:wrapTight>
            <wp:docPr id="2" name="Рисунок 2" descr="1200px-Coat_of_arms_of_Chech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00px-Coat_of_arms_of_Chech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9F3" w:rsidRDefault="004F59F3" w:rsidP="004F59F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9F3" w:rsidRDefault="004F59F3" w:rsidP="004F59F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9F3" w:rsidRDefault="004F59F3" w:rsidP="004F59F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9F3" w:rsidRDefault="004F59F3" w:rsidP="004F59F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9F3" w:rsidRPr="00922F72" w:rsidRDefault="004F59F3" w:rsidP="004F59F3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F72">
        <w:rPr>
          <w:rFonts w:ascii="Times New Roman" w:eastAsia="Times New Roman" w:hAnsi="Times New Roman" w:cs="Times New Roman"/>
          <w:b/>
          <w:spacing w:val="26"/>
          <w:sz w:val="28"/>
          <w:szCs w:val="28"/>
          <w:lang w:eastAsia="ru-RU"/>
        </w:rPr>
        <w:t xml:space="preserve">АДМИНИСТРАЦИЯ ГЕРМЕНЧУКСКОГО СЕЛЬСКОГО ПОСЕЛЕНИЯ ШАЛИНСКОГО </w:t>
      </w:r>
      <w:r w:rsidRPr="0092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ЧЕЧЕНСКОЙ РЕСПУБЛИКИ</w:t>
      </w:r>
    </w:p>
    <w:p w:rsidR="004F59F3" w:rsidRPr="00922F72" w:rsidRDefault="004F59F3" w:rsidP="004F59F3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  <w:r w:rsidRPr="0092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НОХЧИЙН РЕСПУБЛИКАН ШЕЛАН МУНИЦИПАЛЬНИ К1ОШТАН ГЕРМЧИГ ЮЬРТАН АДМИНИСТРАЦИ</w:t>
      </w:r>
    </w:p>
    <w:p w:rsidR="004F59F3" w:rsidRPr="00922F72" w:rsidRDefault="004F59F3" w:rsidP="004F59F3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F59F3" w:rsidRPr="002273DA" w:rsidRDefault="004F59F3" w:rsidP="004F59F3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4F59F3" w:rsidRPr="002273DA" w:rsidRDefault="004F59F3" w:rsidP="004F59F3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4F59F3" w:rsidRPr="002273DA" w:rsidRDefault="004F59F3" w:rsidP="004F5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«___»_____</w:t>
      </w: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2025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___</w:t>
      </w:r>
    </w:p>
    <w:p w:rsidR="004F59F3" w:rsidRPr="00F63AF8" w:rsidRDefault="004F59F3" w:rsidP="004F59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22F7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с.Герменчук</w:t>
      </w:r>
    </w:p>
    <w:p w:rsidR="004F59F3" w:rsidRDefault="004F59F3" w:rsidP="00445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A9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принятия решений о заключении муниципальных контрактов на выполнение работ, оказание услуг для обеспечения муниципальных нужд </w:t>
      </w:r>
      <w:r w:rsidR="008F5DA1">
        <w:rPr>
          <w:rFonts w:ascii="Times New Roman" w:hAnsi="Times New Roman" w:cs="Times New Roman"/>
          <w:b/>
          <w:sz w:val="28"/>
          <w:szCs w:val="28"/>
        </w:rPr>
        <w:t>Герменчукского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Шалинского муниципального района Чеченской Республики </w:t>
      </w:r>
      <w:r w:rsidRPr="00C523A9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26210A" w:rsidRPr="00C523A9" w:rsidRDefault="0026210A" w:rsidP="00445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9F3" w:rsidRPr="007A0741" w:rsidRDefault="004F59F3" w:rsidP="00445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В соответствии со статьей 72 Бюджетного кодекса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с </w:t>
      </w:r>
      <w:r w:rsidRPr="007A0741">
        <w:rPr>
          <w:rFonts w:ascii="Times New Roman" w:hAnsi="Times New Roman" w:cs="Times New Roman"/>
          <w:sz w:val="28"/>
          <w:szCs w:val="28"/>
        </w:rPr>
        <w:t xml:space="preserve">представлением прокуратуры Шалинского района от 19 сентября 2025 года № 2-16-2025, Уставом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Pr="007A0741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ПОСТАНОВЛЯЮ: </w:t>
      </w:r>
    </w:p>
    <w:p w:rsidR="004F59F3" w:rsidRDefault="004F59F3" w:rsidP="00445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F3" w:rsidRPr="007A0741" w:rsidRDefault="004F59F3" w:rsidP="00445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741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принятия решений о заключении муниципальных контрактов на выполнении работ, оказание услуг для обеспечения муниципальных нужд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Шалинского муниципального района Чеченской Республики </w:t>
      </w:r>
      <w:r w:rsidRPr="007A0741">
        <w:rPr>
          <w:rFonts w:ascii="Times New Roman" w:hAnsi="Times New Roman" w:cs="Times New Roman"/>
          <w:sz w:val="28"/>
          <w:szCs w:val="28"/>
        </w:rPr>
        <w:t>на срок, превышающий срок</w:t>
      </w:r>
      <w:r w:rsidRPr="007A0741">
        <w:rPr>
          <w:sz w:val="28"/>
          <w:szCs w:val="28"/>
        </w:rPr>
        <w:t xml:space="preserve"> </w:t>
      </w:r>
      <w:r w:rsidRPr="007A0741">
        <w:rPr>
          <w:rFonts w:ascii="Times New Roman" w:hAnsi="Times New Roman" w:cs="Times New Roman"/>
          <w:sz w:val="28"/>
          <w:szCs w:val="28"/>
        </w:rPr>
        <w:t>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9F3" w:rsidRPr="007A0741" w:rsidRDefault="004F59F3" w:rsidP="00445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2. Данное постановление обнародовать и разместить в сети «Интернет».</w:t>
      </w:r>
    </w:p>
    <w:p w:rsidR="004F59F3" w:rsidRPr="007A0741" w:rsidRDefault="004F59F3" w:rsidP="00445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4F59F3" w:rsidRDefault="004F59F3" w:rsidP="00445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445575" w:rsidRDefault="00445575" w:rsidP="00445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575" w:rsidRPr="00004FBD" w:rsidRDefault="00445575" w:rsidP="00445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9F3" w:rsidRDefault="00F55CAB" w:rsidP="004F5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262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4F59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F59F3" w:rsidRDefault="004F59F3" w:rsidP="004F5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Герменчукского</w:t>
      </w:r>
    </w:p>
    <w:p w:rsidR="004F59F3" w:rsidRPr="0026210A" w:rsidRDefault="004F59F3" w:rsidP="0026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="00F55CAB">
        <w:rPr>
          <w:rFonts w:ascii="Times New Roman" w:hAnsi="Times New Roman" w:cs="Times New Roman"/>
          <w:sz w:val="28"/>
          <w:szCs w:val="28"/>
        </w:rPr>
        <w:tab/>
        <w:t>И.И. Мамакаева</w:t>
      </w:r>
    </w:p>
    <w:p w:rsidR="00C523A9" w:rsidRPr="00C523A9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lastRenderedPageBreak/>
        <w:t>Утвержден</w:t>
      </w:r>
    </w:p>
    <w:p w:rsidR="00F20A90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>Постановлением</w:t>
      </w:r>
    </w:p>
    <w:p w:rsidR="00C523A9" w:rsidRPr="00F20A90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 xml:space="preserve"> </w:t>
      </w:r>
      <w:r w:rsidR="00F20A90">
        <w:rPr>
          <w:rFonts w:ascii="Times New Roman" w:hAnsi="Times New Roman" w:cs="Times New Roman"/>
        </w:rPr>
        <w:t>а</w:t>
      </w:r>
      <w:r w:rsidRPr="00C523A9">
        <w:rPr>
          <w:rFonts w:ascii="Times New Roman" w:hAnsi="Times New Roman" w:cs="Times New Roman"/>
        </w:rPr>
        <w:t>дминистрации</w:t>
      </w:r>
      <w:r w:rsidR="00F20A90" w:rsidRPr="00F20A90">
        <w:t xml:space="preserve"> </w:t>
      </w:r>
      <w:r w:rsidR="008F5DA1">
        <w:rPr>
          <w:rFonts w:ascii="Times New Roman" w:hAnsi="Times New Roman" w:cs="Times New Roman"/>
        </w:rPr>
        <w:t>Герменчукского</w:t>
      </w:r>
      <w:r w:rsidR="00F20A90" w:rsidRPr="00F20A90">
        <w:rPr>
          <w:rFonts w:ascii="Times New Roman" w:hAnsi="Times New Roman" w:cs="Times New Roman"/>
        </w:rPr>
        <w:t xml:space="preserve"> сельского поселения</w:t>
      </w:r>
    </w:p>
    <w:p w:rsidR="00C523A9" w:rsidRDefault="008F5DA1" w:rsidP="00C873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4E5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»____»_______</w:t>
      </w:r>
      <w:r w:rsidR="00C523A9" w:rsidRPr="00C523A9">
        <w:rPr>
          <w:rFonts w:ascii="Times New Roman" w:hAnsi="Times New Roman" w:cs="Times New Roman"/>
        </w:rPr>
        <w:t xml:space="preserve">2025 года № </w:t>
      </w:r>
      <w:r w:rsidR="00AE156A">
        <w:rPr>
          <w:rFonts w:ascii="Times New Roman" w:hAnsi="Times New Roman" w:cs="Times New Roman"/>
        </w:rPr>
        <w:t>___</w:t>
      </w:r>
      <w:r w:rsidR="00C523A9" w:rsidRPr="00C523A9">
        <w:rPr>
          <w:rFonts w:ascii="Times New Roman" w:hAnsi="Times New Roman" w:cs="Times New Roman"/>
        </w:rPr>
        <w:t xml:space="preserve"> </w:t>
      </w:r>
    </w:p>
    <w:p w:rsidR="00C8738A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738A" w:rsidRPr="00C523A9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23A9" w:rsidRPr="007761BD" w:rsidRDefault="00C523A9" w:rsidP="007761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31">
        <w:rPr>
          <w:rFonts w:ascii="Times New Roman" w:hAnsi="Times New Roman" w:cs="Times New Roman"/>
          <w:b/>
          <w:sz w:val="28"/>
          <w:szCs w:val="28"/>
        </w:rPr>
        <w:t xml:space="preserve">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r w:rsidR="008F5DA1">
        <w:rPr>
          <w:rFonts w:ascii="Times New Roman" w:hAnsi="Times New Roman" w:cs="Times New Roman"/>
          <w:b/>
          <w:sz w:val="28"/>
          <w:szCs w:val="28"/>
        </w:rPr>
        <w:t>Герменчукского</w:t>
      </w:r>
      <w:r w:rsidR="008B2038" w:rsidRPr="00783B3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Шалинского муниципального района Чеченской Республики</w:t>
      </w:r>
      <w:r w:rsidR="00C8738A" w:rsidRPr="00783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B31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  <w:bookmarkStart w:id="0" w:name="_GoBack"/>
      <w:bookmarkEnd w:id="0"/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1.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Настоящий Порядок определяет правила принятия решений о заключении муниципальных контрактов на выполнение работ, оказание услуг для обеспечения муниципальных нужд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Республики Мордовия,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2.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Муниципальные заказчики вправе заключать муниципальные контракты на выполнение работ, оказание услуг для обеспечения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на соответствующие цели решениями о подготовке и реализации бюджетных инвестиций в объекты муниципальной собственности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принимаемыми в соответствии со статьей 79 Бюджетного кодекса Российской Федерации, на срок реализации, указанный в данных решениях.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3.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Муниципальные контракты на выполнение работ, оказание услуг для обеспечения муниципальных нужд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.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lastRenderedPageBreak/>
        <w:t xml:space="preserve"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-наименование объекта закупки;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-планируемые результаты выполнения работ, оказания услуг;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результатов выполненных работ, оказанных услуг с разбивкой по годам.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4.</w:t>
      </w:r>
      <w:r w:rsidR="006F68D7">
        <w:rPr>
          <w:rFonts w:ascii="Times New Roman" w:hAnsi="Times New Roman" w:cs="Times New Roman"/>
          <w:sz w:val="28"/>
          <w:szCs w:val="28"/>
        </w:rPr>
        <w:tab/>
      </w:r>
      <w:r w:rsidRPr="00B166F9">
        <w:rPr>
          <w:rFonts w:ascii="Times New Roman" w:hAnsi="Times New Roman" w:cs="Times New Roman"/>
          <w:sz w:val="28"/>
          <w:szCs w:val="28"/>
        </w:rPr>
        <w:t xml:space="preserve">Муниципальные контракты на выполнение работ, оказание услуг для обеспечения муниципальных нужд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пунктах 2-3 настоящего Порядка, могут заключаться на срок и в пределах средств, которые предусмотрены решением администрации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поселения, устанавли</w:t>
      </w:r>
      <w:r w:rsidRPr="00B166F9">
        <w:rPr>
          <w:rFonts w:ascii="Times New Roman" w:hAnsi="Times New Roman" w:cs="Times New Roman"/>
          <w:sz w:val="28"/>
          <w:szCs w:val="28"/>
        </w:rPr>
        <w:t>в</w:t>
      </w:r>
      <w:r w:rsidR="00415490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>ющим: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планируемые результаты выполнения работ, оказания услуг;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описание состава работ, услуг;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предельный срок выполнения работ, оказания услуг с учетом сроков, необходимых для определения подрядчиков, исполнителей;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долгосрочного муниципального контракта с разбивкой по годам.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Решение принимается при соблюдении следующих условий: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а)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объема средств, предусматрив</w:t>
      </w:r>
      <w:r w:rsidR="007454CD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 xml:space="preserve">емых на оплату муниципального контракта в текущем финансовом году и плановом периоде, над объемом бюджетных ассигнований, предусмотренных решением Совета депутатов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период;</w:t>
      </w:r>
    </w:p>
    <w:p w:rsidR="00C523A9" w:rsidRPr="00B166F9" w:rsidRDefault="00C523A9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б)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периода.</w:t>
      </w:r>
    </w:p>
    <w:p w:rsidR="00C523A9" w:rsidRPr="00B166F9" w:rsidRDefault="006F68D7" w:rsidP="00776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Решение Администрации </w:t>
      </w:r>
      <w:r w:rsidR="008F5DA1">
        <w:rPr>
          <w:rFonts w:ascii="Times New Roman" w:hAnsi="Times New Roman" w:cs="Times New Roman"/>
          <w:sz w:val="28"/>
          <w:szCs w:val="28"/>
        </w:rPr>
        <w:t>Герменчукского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 о заключении муниципальных контрактов, длительность производственного цикла выполнения, оказания которых превышает срок действия утвержденных лимитов бюджетных обязательств, принимается в форме постановления.</w:t>
      </w:r>
    </w:p>
    <w:sectPr w:rsidR="00C523A9" w:rsidRPr="00B166F9" w:rsidSect="00B166F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77" w:rsidRDefault="002E2177" w:rsidP="004E6C31">
      <w:pPr>
        <w:spacing w:after="0" w:line="240" w:lineRule="auto"/>
      </w:pPr>
      <w:r>
        <w:separator/>
      </w:r>
    </w:p>
  </w:endnote>
  <w:endnote w:type="continuationSeparator" w:id="0">
    <w:p w:rsidR="002E2177" w:rsidRDefault="002E2177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77" w:rsidRDefault="002E2177" w:rsidP="004E6C31">
      <w:pPr>
        <w:spacing w:after="0" w:line="240" w:lineRule="auto"/>
      </w:pPr>
      <w:r>
        <w:separator/>
      </w:r>
    </w:p>
  </w:footnote>
  <w:footnote w:type="continuationSeparator" w:id="0">
    <w:p w:rsidR="002E2177" w:rsidRDefault="002E2177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1B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04"/>
    <w:rsid w:val="00004FBD"/>
    <w:rsid w:val="00035B25"/>
    <w:rsid w:val="000D2D4F"/>
    <w:rsid w:val="00170820"/>
    <w:rsid w:val="00174815"/>
    <w:rsid w:val="001D15BD"/>
    <w:rsid w:val="001E0071"/>
    <w:rsid w:val="00225A7C"/>
    <w:rsid w:val="002273DA"/>
    <w:rsid w:val="00240587"/>
    <w:rsid w:val="0026210A"/>
    <w:rsid w:val="00281C30"/>
    <w:rsid w:val="002C1688"/>
    <w:rsid w:val="002D7A90"/>
    <w:rsid w:val="002E2177"/>
    <w:rsid w:val="00307E7F"/>
    <w:rsid w:val="00415210"/>
    <w:rsid w:val="00415490"/>
    <w:rsid w:val="00431EF6"/>
    <w:rsid w:val="00445575"/>
    <w:rsid w:val="00454C99"/>
    <w:rsid w:val="004E341C"/>
    <w:rsid w:val="004E5B56"/>
    <w:rsid w:val="004E6C31"/>
    <w:rsid w:val="004F59F3"/>
    <w:rsid w:val="00513E27"/>
    <w:rsid w:val="00533758"/>
    <w:rsid w:val="00574A33"/>
    <w:rsid w:val="005B29A3"/>
    <w:rsid w:val="00623AE1"/>
    <w:rsid w:val="00652C79"/>
    <w:rsid w:val="006B16B3"/>
    <w:rsid w:val="006F68D7"/>
    <w:rsid w:val="00717433"/>
    <w:rsid w:val="00720504"/>
    <w:rsid w:val="00721A22"/>
    <w:rsid w:val="00733BD1"/>
    <w:rsid w:val="007454CD"/>
    <w:rsid w:val="00752553"/>
    <w:rsid w:val="007761BD"/>
    <w:rsid w:val="00783B31"/>
    <w:rsid w:val="007A0741"/>
    <w:rsid w:val="007A6203"/>
    <w:rsid w:val="00852653"/>
    <w:rsid w:val="00873910"/>
    <w:rsid w:val="00891251"/>
    <w:rsid w:val="008B2038"/>
    <w:rsid w:val="008C03E3"/>
    <w:rsid w:val="008C63C2"/>
    <w:rsid w:val="008F5DA1"/>
    <w:rsid w:val="00901FC5"/>
    <w:rsid w:val="00960D83"/>
    <w:rsid w:val="00981230"/>
    <w:rsid w:val="009C5146"/>
    <w:rsid w:val="00A17E61"/>
    <w:rsid w:val="00A534AD"/>
    <w:rsid w:val="00A76013"/>
    <w:rsid w:val="00AC01FF"/>
    <w:rsid w:val="00AE156A"/>
    <w:rsid w:val="00B166F9"/>
    <w:rsid w:val="00BF4FFA"/>
    <w:rsid w:val="00C32C0D"/>
    <w:rsid w:val="00C523A9"/>
    <w:rsid w:val="00C8738A"/>
    <w:rsid w:val="00CC7C31"/>
    <w:rsid w:val="00D0110A"/>
    <w:rsid w:val="00DB20F2"/>
    <w:rsid w:val="00DC4BC7"/>
    <w:rsid w:val="00DD51F8"/>
    <w:rsid w:val="00DE6DD2"/>
    <w:rsid w:val="00E4731A"/>
    <w:rsid w:val="00E535B4"/>
    <w:rsid w:val="00E8050D"/>
    <w:rsid w:val="00E82BBF"/>
    <w:rsid w:val="00E9218D"/>
    <w:rsid w:val="00EA1210"/>
    <w:rsid w:val="00EC2AF9"/>
    <w:rsid w:val="00EC5884"/>
    <w:rsid w:val="00ED2070"/>
    <w:rsid w:val="00F20A90"/>
    <w:rsid w:val="00F46B6B"/>
    <w:rsid w:val="00F55CA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7E11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8470-C2E7-4767-8ECE-7FC59B95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DMS</cp:lastModifiedBy>
  <cp:revision>26</cp:revision>
  <cp:lastPrinted>2019-12-11T07:28:00Z</cp:lastPrinted>
  <dcterms:created xsi:type="dcterms:W3CDTF">2016-05-16T11:50:00Z</dcterms:created>
  <dcterms:modified xsi:type="dcterms:W3CDTF">2025-10-14T13:10:00Z</dcterms:modified>
</cp:coreProperties>
</file>