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0E5" w:rsidRPr="00CD3034" w:rsidRDefault="008510E5" w:rsidP="008510E5">
      <w:pPr>
        <w:spacing w:after="0" w:line="240" w:lineRule="auto"/>
        <w:ind w:left="2127" w:firstLine="709"/>
        <w:jc w:val="both"/>
        <w:rPr>
          <w:rFonts w:ascii="Times New Roman" w:eastAsia="Times New Roman" w:hAnsi="Times New Roman" w:cs="Times New Roman"/>
          <w:spacing w:val="26"/>
          <w:sz w:val="28"/>
          <w:szCs w:val="28"/>
          <w:lang w:eastAsia="ru-RU"/>
        </w:rPr>
      </w:pPr>
      <w:r w:rsidRPr="00CD3034">
        <w:rPr>
          <w:rFonts w:ascii="Times New Roman" w:eastAsia="Times New Roman" w:hAnsi="Times New Roman" w:cs="Times New Roman"/>
          <w:noProof/>
          <w:spacing w:val="26"/>
          <w:sz w:val="28"/>
          <w:szCs w:val="28"/>
          <w:lang w:eastAsia="ru-RU"/>
        </w:rPr>
        <w:t xml:space="preserve">     </w:t>
      </w:r>
      <w:r>
        <w:rPr>
          <w:rFonts w:ascii="Times New Roman" w:eastAsia="Times New Roman" w:hAnsi="Times New Roman" w:cs="Times New Roman"/>
          <w:noProof/>
          <w:spacing w:val="26"/>
          <w:sz w:val="28"/>
          <w:szCs w:val="28"/>
          <w:lang w:eastAsia="ru-RU"/>
        </w:rPr>
        <w:t xml:space="preserve">  </w:t>
      </w:r>
      <w:r w:rsidRPr="00CD3034">
        <w:rPr>
          <w:rFonts w:ascii="Times New Roman" w:eastAsia="Times New Roman" w:hAnsi="Times New Roman" w:cs="Times New Roman"/>
          <w:noProof/>
          <w:spacing w:val="26"/>
          <w:sz w:val="28"/>
          <w:szCs w:val="28"/>
          <w:lang w:eastAsia="ru-RU"/>
        </w:rPr>
        <w:t xml:space="preserve">     </w:t>
      </w:r>
      <w:r w:rsidRPr="00CD3034">
        <w:rPr>
          <w:rFonts w:ascii="Times New Roman" w:eastAsia="Times New Roman" w:hAnsi="Times New Roman" w:cs="Times New Roman"/>
          <w:noProof/>
          <w:spacing w:val="26"/>
          <w:sz w:val="28"/>
          <w:szCs w:val="28"/>
          <w:lang w:eastAsia="ru-RU"/>
        </w:rPr>
        <w:drawing>
          <wp:inline distT="0" distB="0" distL="0" distR="0" wp14:anchorId="4789F69A" wp14:editId="12C64FFC">
            <wp:extent cx="771525" cy="809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09625"/>
                    </a:xfrm>
                    <a:prstGeom prst="rect">
                      <a:avLst/>
                    </a:prstGeom>
                    <a:noFill/>
                    <a:ln>
                      <a:noFill/>
                    </a:ln>
                  </pic:spPr>
                </pic:pic>
              </a:graphicData>
            </a:graphic>
          </wp:inline>
        </w:drawing>
      </w:r>
      <w:r w:rsidRPr="00CD3034">
        <w:rPr>
          <w:rFonts w:ascii="Times New Roman" w:eastAsia="Times New Roman" w:hAnsi="Times New Roman" w:cs="Times New Roman"/>
          <w:noProof/>
          <w:spacing w:val="26"/>
          <w:sz w:val="28"/>
          <w:szCs w:val="28"/>
          <w:lang w:eastAsia="ru-RU"/>
        </w:rPr>
        <w:tab/>
      </w:r>
      <w:r w:rsidRPr="00CD3034">
        <w:rPr>
          <w:rFonts w:ascii="Times New Roman" w:eastAsia="Times New Roman" w:hAnsi="Times New Roman" w:cs="Times New Roman"/>
          <w:noProof/>
          <w:spacing w:val="26"/>
          <w:sz w:val="28"/>
          <w:szCs w:val="28"/>
          <w:lang w:eastAsia="ru-RU"/>
        </w:rPr>
        <w:tab/>
      </w:r>
    </w:p>
    <w:p w:rsidR="008510E5" w:rsidRPr="00CD3034" w:rsidRDefault="008510E5" w:rsidP="008510E5">
      <w:pPr>
        <w:widowControl w:val="0"/>
        <w:autoSpaceDE w:val="0"/>
        <w:autoSpaceDN w:val="0"/>
        <w:adjustRightInd w:val="0"/>
        <w:spacing w:before="240" w:after="0" w:line="240" w:lineRule="auto"/>
        <w:ind w:firstLine="720"/>
        <w:jc w:val="center"/>
        <w:rPr>
          <w:rFonts w:ascii="Times New Roman" w:eastAsia="Times New Roman" w:hAnsi="Times New Roman" w:cs="Times New Roman"/>
          <w:b/>
          <w:sz w:val="28"/>
          <w:szCs w:val="28"/>
          <w:lang w:eastAsia="ru-RU"/>
        </w:rPr>
      </w:pPr>
      <w:r w:rsidRPr="00CD3034">
        <w:rPr>
          <w:rFonts w:ascii="Times New Roman" w:eastAsia="Times New Roman" w:hAnsi="Times New Roman" w:cs="Times New Roman"/>
          <w:b/>
          <w:spacing w:val="26"/>
          <w:sz w:val="28"/>
          <w:szCs w:val="28"/>
          <w:lang w:eastAsia="ru-RU"/>
        </w:rPr>
        <w:t xml:space="preserve">АДМИНИСТРАЦИЯ ГЕРМЕНЧУКСКОГО СЕЛЬСКОГО ПОСЕЛЕНИЯ ШАЛИНСКОГО </w:t>
      </w:r>
      <w:r w:rsidRPr="00CD3034">
        <w:rPr>
          <w:rFonts w:ascii="Times New Roman" w:eastAsia="Times New Roman" w:hAnsi="Times New Roman" w:cs="Times New Roman"/>
          <w:b/>
          <w:sz w:val="28"/>
          <w:szCs w:val="28"/>
          <w:lang w:eastAsia="ru-RU"/>
        </w:rPr>
        <w:t>МУНИЦИПАЛЬНОГО РАЙОНА ЧЕЧЕНСКОЙ РЕСПУБЛИКИ</w:t>
      </w:r>
    </w:p>
    <w:p w:rsidR="008510E5" w:rsidRPr="00CD3034" w:rsidRDefault="008510E5" w:rsidP="008510E5">
      <w:pPr>
        <w:widowControl w:val="0"/>
        <w:autoSpaceDE w:val="0"/>
        <w:autoSpaceDN w:val="0"/>
        <w:adjustRightInd w:val="0"/>
        <w:spacing w:before="240" w:after="0" w:line="240" w:lineRule="auto"/>
        <w:ind w:firstLine="720"/>
        <w:jc w:val="center"/>
        <w:rPr>
          <w:rFonts w:ascii="Times New Roman" w:eastAsia="Times New Roman" w:hAnsi="Times New Roman" w:cs="Times New Roman"/>
          <w:b/>
          <w:spacing w:val="26"/>
          <w:sz w:val="32"/>
          <w:szCs w:val="32"/>
          <w:lang w:eastAsia="ru-RU"/>
        </w:rPr>
      </w:pPr>
      <w:r w:rsidRPr="00CD3034">
        <w:rPr>
          <w:rFonts w:ascii="Times New Roman" w:eastAsia="Times New Roman" w:hAnsi="Times New Roman" w:cs="Times New Roman"/>
          <w:b/>
          <w:sz w:val="28"/>
          <w:szCs w:val="28"/>
          <w:lang w:eastAsia="ru-RU"/>
        </w:rPr>
        <w:t>НОХЧИЙН РЕСПУБЛИКАН ШЕЛАН МУНИЦИПАЛЬНИ К1ОШТАН ГЕРМЧИГ ЮЬРТАН АДМИНИСТРАЦИ</w:t>
      </w:r>
    </w:p>
    <w:p w:rsidR="008510E5" w:rsidRPr="00CD3034" w:rsidRDefault="008510E5" w:rsidP="008510E5">
      <w:pPr>
        <w:spacing w:after="0" w:line="240" w:lineRule="auto"/>
        <w:ind w:right="-284"/>
        <w:jc w:val="center"/>
        <w:rPr>
          <w:rFonts w:ascii="Times New Roman" w:eastAsia="Arial Unicode MS" w:hAnsi="Times New Roman" w:cs="Times New Roman"/>
          <w:sz w:val="28"/>
          <w:szCs w:val="28"/>
          <w:lang w:eastAsia="ru-RU"/>
        </w:rPr>
      </w:pPr>
    </w:p>
    <w:p w:rsidR="008510E5" w:rsidRPr="00CD3034" w:rsidRDefault="008510E5" w:rsidP="008510E5">
      <w:pPr>
        <w:spacing w:after="0" w:line="240" w:lineRule="auto"/>
        <w:ind w:right="-284"/>
        <w:jc w:val="center"/>
        <w:rPr>
          <w:rFonts w:ascii="Times New Roman" w:eastAsia="Arial Unicode MS" w:hAnsi="Times New Roman" w:cs="Times New Roman"/>
          <w:sz w:val="28"/>
          <w:szCs w:val="28"/>
          <w:lang w:val="ru" w:eastAsia="ru-RU"/>
        </w:rPr>
      </w:pPr>
      <w:r w:rsidRPr="00CD3034">
        <w:rPr>
          <w:rFonts w:ascii="Times New Roman" w:eastAsia="Arial Unicode MS" w:hAnsi="Times New Roman" w:cs="Times New Roman"/>
          <w:sz w:val="28"/>
          <w:szCs w:val="28"/>
          <w:lang w:val="ru" w:eastAsia="ru-RU"/>
        </w:rPr>
        <w:t xml:space="preserve">ПОСТАНОВЛЕНИЕ </w:t>
      </w:r>
    </w:p>
    <w:p w:rsidR="008510E5" w:rsidRPr="00CD3034" w:rsidRDefault="008510E5" w:rsidP="008510E5">
      <w:pPr>
        <w:spacing w:after="0" w:line="240" w:lineRule="auto"/>
        <w:ind w:right="-284"/>
        <w:jc w:val="center"/>
        <w:rPr>
          <w:rFonts w:ascii="Times New Roman" w:eastAsia="Arial Unicode MS" w:hAnsi="Times New Roman" w:cs="Times New Roman"/>
          <w:sz w:val="28"/>
          <w:szCs w:val="28"/>
          <w:lang w:val="ru" w:eastAsia="ru-RU"/>
        </w:rPr>
      </w:pPr>
    </w:p>
    <w:p w:rsidR="008510E5" w:rsidRPr="00CD3034" w:rsidRDefault="008510E5" w:rsidP="008510E5">
      <w:pPr>
        <w:tabs>
          <w:tab w:val="left" w:pos="708"/>
          <w:tab w:val="left" w:pos="1416"/>
          <w:tab w:val="left" w:pos="2124"/>
          <w:tab w:val="left" w:pos="2832"/>
          <w:tab w:val="left" w:pos="3540"/>
          <w:tab w:val="left" w:pos="4248"/>
          <w:tab w:val="left" w:pos="4956"/>
          <w:tab w:val="left" w:pos="7951"/>
        </w:tabs>
        <w:spacing w:after="0" w:line="240" w:lineRule="auto"/>
        <w:ind w:right="-284"/>
        <w:rPr>
          <w:rFonts w:ascii="Times New Roman" w:eastAsia="Arial Unicode MS" w:hAnsi="Times New Roman" w:cs="Times New Roman"/>
          <w:sz w:val="28"/>
          <w:szCs w:val="28"/>
          <w:lang w:eastAsia="ru-RU"/>
        </w:rPr>
      </w:pPr>
      <w:r w:rsidRPr="00CD3034">
        <w:rPr>
          <w:rFonts w:ascii="Times New Roman" w:eastAsia="Arial Unicode MS" w:hAnsi="Times New Roman" w:cs="Times New Roman"/>
          <w:sz w:val="28"/>
          <w:szCs w:val="28"/>
          <w:lang w:val="ru" w:eastAsia="ru-RU"/>
        </w:rPr>
        <w:t xml:space="preserve">  </w:t>
      </w:r>
      <w:r w:rsidRPr="00CD3034">
        <w:rPr>
          <w:rFonts w:ascii="Times New Roman" w:eastAsia="Arial Unicode MS" w:hAnsi="Times New Roman" w:cs="Times New Roman"/>
          <w:sz w:val="28"/>
          <w:szCs w:val="28"/>
          <w:lang w:eastAsia="ru-RU"/>
        </w:rPr>
        <w:t>«__</w:t>
      </w:r>
      <w:proofErr w:type="gramStart"/>
      <w:r w:rsidRPr="00CD3034">
        <w:rPr>
          <w:rFonts w:ascii="Times New Roman" w:eastAsia="Arial Unicode MS" w:hAnsi="Times New Roman" w:cs="Times New Roman"/>
          <w:sz w:val="28"/>
          <w:szCs w:val="28"/>
          <w:lang w:eastAsia="ru-RU"/>
        </w:rPr>
        <w:t>_»_</w:t>
      </w:r>
      <w:proofErr w:type="gramEnd"/>
      <w:r w:rsidRPr="00CD3034">
        <w:rPr>
          <w:rFonts w:ascii="Times New Roman" w:eastAsia="Arial Unicode MS" w:hAnsi="Times New Roman" w:cs="Times New Roman"/>
          <w:sz w:val="28"/>
          <w:szCs w:val="28"/>
          <w:lang w:eastAsia="ru-RU"/>
        </w:rPr>
        <w:t>____</w:t>
      </w:r>
      <w:r w:rsidRPr="00CD3034">
        <w:rPr>
          <w:rFonts w:ascii="Times New Roman" w:eastAsia="Arial Unicode MS" w:hAnsi="Times New Roman" w:cs="Times New Roman"/>
          <w:sz w:val="28"/>
          <w:szCs w:val="28"/>
          <w:lang w:val="ru" w:eastAsia="ru-RU"/>
        </w:rPr>
        <w:t>2025 г.</w:t>
      </w:r>
      <w:r w:rsidRPr="00CD3034">
        <w:rPr>
          <w:rFonts w:ascii="Times New Roman" w:eastAsia="Arial Unicode MS" w:hAnsi="Times New Roman" w:cs="Times New Roman"/>
          <w:sz w:val="28"/>
          <w:szCs w:val="28"/>
          <w:lang w:val="ru" w:eastAsia="ru-RU"/>
        </w:rPr>
        <w:tab/>
        <w:t xml:space="preserve">                    </w:t>
      </w:r>
      <w:r w:rsidRPr="00CD3034">
        <w:rPr>
          <w:rFonts w:ascii="Times New Roman" w:eastAsia="Arial Unicode MS" w:hAnsi="Times New Roman" w:cs="Times New Roman"/>
          <w:sz w:val="28"/>
          <w:szCs w:val="28"/>
          <w:lang w:val="ru" w:eastAsia="ru-RU"/>
        </w:rPr>
        <w:tab/>
      </w:r>
      <w:r w:rsidRPr="00CD3034">
        <w:rPr>
          <w:rFonts w:ascii="Times New Roman" w:eastAsia="Arial Unicode MS" w:hAnsi="Times New Roman" w:cs="Times New Roman"/>
          <w:sz w:val="28"/>
          <w:szCs w:val="28"/>
          <w:lang w:val="ru" w:eastAsia="ru-RU"/>
        </w:rPr>
        <w:tab/>
      </w:r>
      <w:r w:rsidRPr="00CD3034">
        <w:rPr>
          <w:rFonts w:ascii="Times New Roman" w:eastAsia="Arial Unicode MS" w:hAnsi="Times New Roman" w:cs="Times New Roman"/>
          <w:sz w:val="28"/>
          <w:szCs w:val="28"/>
          <w:lang w:val="ru" w:eastAsia="ru-RU"/>
        </w:rPr>
        <w:tab/>
      </w:r>
      <w:r w:rsidRPr="00CD3034">
        <w:rPr>
          <w:rFonts w:ascii="Times New Roman" w:eastAsia="Arial Unicode MS" w:hAnsi="Times New Roman" w:cs="Times New Roman"/>
          <w:sz w:val="28"/>
          <w:szCs w:val="28"/>
          <w:lang w:val="ru" w:eastAsia="ru-RU"/>
        </w:rPr>
        <w:tab/>
        <w:t xml:space="preserve">№ </w:t>
      </w:r>
      <w:r w:rsidRPr="00CD3034">
        <w:rPr>
          <w:rFonts w:ascii="Times New Roman" w:eastAsia="Arial Unicode MS" w:hAnsi="Times New Roman" w:cs="Times New Roman"/>
          <w:sz w:val="28"/>
          <w:szCs w:val="28"/>
          <w:lang w:eastAsia="ru-RU"/>
        </w:rPr>
        <w:t>___</w:t>
      </w:r>
    </w:p>
    <w:p w:rsidR="008510E5" w:rsidRPr="00CD3034" w:rsidRDefault="008510E5" w:rsidP="008510E5">
      <w:pPr>
        <w:spacing w:after="0" w:line="240" w:lineRule="auto"/>
        <w:jc w:val="center"/>
        <w:rPr>
          <w:rFonts w:ascii="Times New Roman" w:eastAsia="Times New Roman" w:hAnsi="Times New Roman" w:cs="Times New Roman"/>
          <w:color w:val="000000"/>
          <w:sz w:val="28"/>
          <w:szCs w:val="24"/>
          <w:lang w:eastAsia="ru-RU"/>
        </w:rPr>
      </w:pPr>
      <w:r w:rsidRPr="00CD3034">
        <w:rPr>
          <w:rFonts w:ascii="Times New Roman" w:eastAsia="Times New Roman" w:hAnsi="Times New Roman" w:cs="Times New Roman"/>
          <w:color w:val="000000"/>
          <w:sz w:val="28"/>
          <w:szCs w:val="24"/>
          <w:lang w:eastAsia="ru-RU"/>
        </w:rPr>
        <w:t>с.Герменчук</w:t>
      </w:r>
    </w:p>
    <w:p w:rsidR="008510E5" w:rsidRPr="00BB148A" w:rsidRDefault="008510E5" w:rsidP="008510E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510E5" w:rsidRPr="00BB148A" w:rsidRDefault="008510E5" w:rsidP="008510E5">
      <w:pPr>
        <w:keepNext/>
        <w:keepLines/>
        <w:spacing w:after="195" w:line="249" w:lineRule="auto"/>
        <w:ind w:right="402"/>
        <w:jc w:val="center"/>
        <w:outlineLvl w:val="0"/>
        <w:rPr>
          <w:rFonts w:ascii="Times New Roman" w:eastAsia="Times New Roman" w:hAnsi="Times New Roman" w:cs="Times New Roman"/>
          <w:b/>
          <w:color w:val="000000"/>
          <w:sz w:val="28"/>
          <w:lang w:eastAsia="ru-RU"/>
        </w:rPr>
      </w:pPr>
      <w:r w:rsidRPr="00BB148A">
        <w:rPr>
          <w:rFonts w:ascii="Times New Roman" w:eastAsia="Times New Roman" w:hAnsi="Times New Roman" w:cs="Times New Roman"/>
          <w:b/>
          <w:color w:val="000000"/>
          <w:sz w:val="28"/>
          <w:lang w:eastAsia="ru-RU"/>
        </w:rPr>
        <w:t>Об утверждении Порядка разработки и утверждения административных регламентов предоставления муниципальных услуг в муниципальном образовании «</w:t>
      </w:r>
      <w:r>
        <w:rPr>
          <w:rFonts w:ascii="Times New Roman" w:eastAsia="Times New Roman" w:hAnsi="Times New Roman" w:cs="Times New Roman"/>
          <w:b/>
          <w:color w:val="000000"/>
          <w:sz w:val="28"/>
          <w:lang w:eastAsia="ru-RU"/>
        </w:rPr>
        <w:t>Герменчукское</w:t>
      </w:r>
      <w:r w:rsidRPr="00BB148A">
        <w:rPr>
          <w:rFonts w:ascii="Times New Roman" w:eastAsia="Times New Roman" w:hAnsi="Times New Roman" w:cs="Times New Roman"/>
          <w:b/>
          <w:color w:val="000000"/>
          <w:sz w:val="28"/>
          <w:lang w:eastAsia="ru-RU"/>
        </w:rPr>
        <w:t xml:space="preserve"> сельское поселение»   </w:t>
      </w:r>
    </w:p>
    <w:p w:rsidR="008510E5" w:rsidRPr="00BB148A" w:rsidRDefault="008510E5" w:rsidP="008510E5">
      <w:pPr>
        <w:spacing w:after="172" w:line="249" w:lineRule="auto"/>
        <w:ind w:firstLine="708"/>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В соответствии с частью 15 статьи 13 Федерального закона от 27 июля 2010 года № 210-ФЗ «Об организации предоставления государственных и муниципальных услуг», пунктом 3 постановления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 о с т а н о в л я ю:</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1. Утвердить прилагаемые:</w:t>
      </w:r>
    </w:p>
    <w:p w:rsidR="008510E5" w:rsidRPr="00BB148A" w:rsidRDefault="008510E5" w:rsidP="008510E5">
      <w:pPr>
        <w:numPr>
          <w:ilvl w:val="0"/>
          <w:numId w:val="1"/>
        </w:numPr>
        <w:spacing w:after="3" w:line="249" w:lineRule="auto"/>
        <w:ind w:right="2" w:firstLine="567"/>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Порядок разработки и утверждения административных регламентов предоставления муниципальных услуг в муниципальном образовании «</w:t>
      </w:r>
      <w:r w:rsidRPr="00BB4DA6">
        <w:rPr>
          <w:rFonts w:ascii="Times New Roman" w:eastAsia="Times New Roman" w:hAnsi="Times New Roman" w:cs="Times New Roman"/>
          <w:color w:val="000000"/>
          <w:sz w:val="28"/>
          <w:lang w:eastAsia="ru-RU"/>
        </w:rPr>
        <w:t>Герменчукское</w:t>
      </w:r>
      <w:r w:rsidRPr="00BB148A">
        <w:rPr>
          <w:rFonts w:ascii="Times New Roman" w:eastAsia="Times New Roman" w:hAnsi="Times New Roman" w:cs="Times New Roman"/>
          <w:color w:val="000000"/>
          <w:sz w:val="28"/>
          <w:lang w:eastAsia="ru-RU"/>
        </w:rPr>
        <w:t xml:space="preserve"> сельское поселение»;</w:t>
      </w:r>
    </w:p>
    <w:p w:rsidR="008510E5" w:rsidRPr="00BB148A" w:rsidRDefault="008510E5" w:rsidP="008510E5">
      <w:pPr>
        <w:numPr>
          <w:ilvl w:val="0"/>
          <w:numId w:val="1"/>
        </w:numPr>
        <w:spacing w:after="3" w:line="249" w:lineRule="auto"/>
        <w:ind w:right="2" w:firstLine="567"/>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особенности разработки и утверждения административных регламентов предоставления муниципальных услуг в муниципальном образовании «</w:t>
      </w:r>
      <w:r w:rsidRPr="00BB4DA6">
        <w:rPr>
          <w:rFonts w:ascii="Times New Roman" w:eastAsia="Times New Roman" w:hAnsi="Times New Roman" w:cs="Times New Roman"/>
          <w:color w:val="000000"/>
          <w:sz w:val="28"/>
          <w:lang w:eastAsia="ru-RU"/>
        </w:rPr>
        <w:t xml:space="preserve">Герменчукское </w:t>
      </w:r>
      <w:r w:rsidRPr="00BB148A">
        <w:rPr>
          <w:rFonts w:ascii="Times New Roman" w:eastAsia="Times New Roman" w:hAnsi="Times New Roman" w:cs="Times New Roman"/>
          <w:color w:val="000000"/>
          <w:sz w:val="28"/>
          <w:lang w:eastAsia="ru-RU"/>
        </w:rPr>
        <w:t>сельское поселение» в 2025 - 2026 годах.</w:t>
      </w:r>
    </w:p>
    <w:p w:rsidR="008510E5" w:rsidRPr="00BB148A" w:rsidRDefault="008510E5" w:rsidP="008510E5">
      <w:pPr>
        <w:numPr>
          <w:ilvl w:val="0"/>
          <w:numId w:val="2"/>
        </w:numPr>
        <w:spacing w:after="3" w:line="249" w:lineRule="auto"/>
        <w:ind w:right="2" w:hanging="10"/>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Обнародовать настоящее постановление путем его размещения на официальном сайте администрации муниципального образования </w:t>
      </w:r>
    </w:p>
    <w:p w:rsidR="008510E5" w:rsidRPr="00BB148A" w:rsidRDefault="008510E5" w:rsidP="008510E5">
      <w:pPr>
        <w:spacing w:after="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Герменчукское</w:t>
      </w:r>
      <w:r w:rsidRPr="00BB148A">
        <w:rPr>
          <w:rFonts w:ascii="Times New Roman" w:eastAsia="Times New Roman" w:hAnsi="Times New Roman" w:cs="Times New Roman"/>
          <w:color w:val="000000"/>
          <w:sz w:val="28"/>
          <w:lang w:eastAsia="ru-RU"/>
        </w:rPr>
        <w:t xml:space="preserve"> сельское поселение (</w:t>
      </w:r>
      <w:proofErr w:type="spellStart"/>
      <w:r w:rsidRPr="00BB148A">
        <w:rPr>
          <w:rFonts w:ascii="Times New Roman" w:eastAsia="Times New Roman" w:hAnsi="Times New Roman" w:cs="Times New Roman"/>
          <w:color w:val="5B9BD5" w:themeColor="accent1"/>
          <w:sz w:val="28"/>
          <w:lang w:eastAsia="ru-RU"/>
        </w:rPr>
        <w:t>www</w:t>
      </w:r>
      <w:proofErr w:type="spellEnd"/>
      <w:r w:rsidRPr="00BB148A">
        <w:rPr>
          <w:rFonts w:ascii="Times New Roman" w:eastAsia="Times New Roman" w:hAnsi="Times New Roman" w:cs="Times New Roman"/>
          <w:color w:val="5B9BD5" w:themeColor="accent1"/>
          <w:sz w:val="28"/>
          <w:lang w:eastAsia="ru-RU"/>
        </w:rPr>
        <w:t>.</w:t>
      </w:r>
      <w:r w:rsidRPr="00BB4DA6">
        <w:t xml:space="preserve"> </w:t>
      </w:r>
      <w:proofErr w:type="spellStart"/>
      <w:r w:rsidRPr="00BB4DA6">
        <w:rPr>
          <w:rFonts w:ascii="Times New Roman" w:eastAsia="Times New Roman" w:hAnsi="Times New Roman" w:cs="Times New Roman"/>
          <w:color w:val="5B9BD5" w:themeColor="accent1"/>
          <w:sz w:val="28"/>
          <w:lang w:val="en-US" w:eastAsia="ru-RU"/>
        </w:rPr>
        <w:t>germenchuk</w:t>
      </w:r>
      <w:proofErr w:type="spellEnd"/>
      <w:r w:rsidRPr="00BB4DA6">
        <w:rPr>
          <w:rFonts w:ascii="Times New Roman" w:eastAsia="Times New Roman" w:hAnsi="Times New Roman" w:cs="Times New Roman"/>
          <w:color w:val="5B9BD5" w:themeColor="accent1"/>
          <w:sz w:val="28"/>
          <w:lang w:eastAsia="ru-RU"/>
        </w:rPr>
        <w:t>-</w:t>
      </w:r>
      <w:proofErr w:type="spellStart"/>
      <w:r w:rsidRPr="00BB4DA6">
        <w:rPr>
          <w:rFonts w:ascii="Times New Roman" w:eastAsia="Times New Roman" w:hAnsi="Times New Roman" w:cs="Times New Roman"/>
          <w:color w:val="5B9BD5" w:themeColor="accent1"/>
          <w:sz w:val="28"/>
          <w:lang w:val="en-US" w:eastAsia="ru-RU"/>
        </w:rPr>
        <w:t>sp</w:t>
      </w:r>
      <w:proofErr w:type="spellEnd"/>
      <w:r w:rsidRPr="00BB4DA6">
        <w:rPr>
          <w:rFonts w:ascii="Times New Roman" w:eastAsia="Times New Roman" w:hAnsi="Times New Roman" w:cs="Times New Roman"/>
          <w:color w:val="5B9BD5" w:themeColor="accent1"/>
          <w:sz w:val="28"/>
          <w:lang w:eastAsia="ru-RU"/>
        </w:rPr>
        <w:t>.</w:t>
      </w:r>
      <w:proofErr w:type="spellStart"/>
      <w:r w:rsidRPr="00BB4DA6">
        <w:rPr>
          <w:rFonts w:ascii="Times New Roman" w:eastAsia="Times New Roman" w:hAnsi="Times New Roman" w:cs="Times New Roman"/>
          <w:color w:val="5B9BD5" w:themeColor="accent1"/>
          <w:sz w:val="28"/>
          <w:lang w:val="en-US" w:eastAsia="ru-RU"/>
        </w:rPr>
        <w:t>ru</w:t>
      </w:r>
      <w:proofErr w:type="spellEnd"/>
      <w:r w:rsidRPr="00BB148A">
        <w:rPr>
          <w:rFonts w:ascii="Times New Roman" w:eastAsia="Times New Roman" w:hAnsi="Times New Roman" w:cs="Times New Roman"/>
          <w:color w:val="000000"/>
          <w:sz w:val="28"/>
          <w:lang w:eastAsia="ru-RU"/>
        </w:rPr>
        <w:t xml:space="preserve">). </w:t>
      </w:r>
    </w:p>
    <w:p w:rsidR="008510E5" w:rsidRPr="00BB148A" w:rsidRDefault="008510E5" w:rsidP="008510E5">
      <w:pPr>
        <w:numPr>
          <w:ilvl w:val="0"/>
          <w:numId w:val="2"/>
        </w:numPr>
        <w:spacing w:after="34" w:line="238" w:lineRule="auto"/>
        <w:ind w:right="2" w:hanging="10"/>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sz w:val="28"/>
          <w:lang w:eastAsia="ru-RU"/>
        </w:rPr>
        <w:t xml:space="preserve">Признать утратившими силу постановления администрации </w:t>
      </w:r>
      <w:r>
        <w:rPr>
          <w:rFonts w:ascii="Times New Roman" w:eastAsia="Times New Roman" w:hAnsi="Times New Roman" w:cs="Times New Roman"/>
          <w:sz w:val="28"/>
          <w:lang w:eastAsia="ru-RU"/>
        </w:rPr>
        <w:t>Герменчукского</w:t>
      </w:r>
      <w:r w:rsidRPr="00BB148A">
        <w:rPr>
          <w:rFonts w:ascii="Times New Roman" w:eastAsia="Times New Roman" w:hAnsi="Times New Roman" w:cs="Times New Roman"/>
          <w:sz w:val="28"/>
          <w:lang w:eastAsia="ru-RU"/>
        </w:rPr>
        <w:t xml:space="preserve"> сельского поселения Шалинского муниципального района «О Порядке разработки и утверждения административных регламентов исполнения муниципальных функций и предоставления муниципал</w:t>
      </w:r>
      <w:r>
        <w:rPr>
          <w:rFonts w:ascii="Times New Roman" w:eastAsia="Times New Roman" w:hAnsi="Times New Roman" w:cs="Times New Roman"/>
          <w:sz w:val="28"/>
          <w:lang w:eastAsia="ru-RU"/>
        </w:rPr>
        <w:t>ьных услуг» № 16-п от 26.09.2018г.</w:t>
      </w:r>
      <w:bookmarkStart w:id="0" w:name="_GoBack"/>
      <w:bookmarkEnd w:id="0"/>
    </w:p>
    <w:p w:rsidR="008510E5" w:rsidRPr="00BB148A" w:rsidRDefault="008510E5" w:rsidP="008510E5">
      <w:pPr>
        <w:numPr>
          <w:ilvl w:val="0"/>
          <w:numId w:val="2"/>
        </w:numPr>
        <w:spacing w:after="3" w:line="249" w:lineRule="auto"/>
        <w:ind w:right="2" w:hanging="10"/>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lastRenderedPageBreak/>
        <w:t xml:space="preserve">Настоящее </w:t>
      </w:r>
      <w:r w:rsidRPr="00BB148A">
        <w:rPr>
          <w:rFonts w:ascii="Times New Roman" w:eastAsia="Times New Roman" w:hAnsi="Times New Roman" w:cs="Times New Roman"/>
          <w:color w:val="000000"/>
          <w:sz w:val="28"/>
          <w:lang w:eastAsia="ru-RU"/>
        </w:rPr>
        <w:tab/>
        <w:t xml:space="preserve">постановление </w:t>
      </w:r>
      <w:r w:rsidRPr="00BB148A">
        <w:rPr>
          <w:rFonts w:ascii="Times New Roman" w:eastAsia="Times New Roman" w:hAnsi="Times New Roman" w:cs="Times New Roman"/>
          <w:color w:val="000000"/>
          <w:sz w:val="28"/>
          <w:lang w:eastAsia="ru-RU"/>
        </w:rPr>
        <w:tab/>
        <w:t xml:space="preserve">подлежит </w:t>
      </w:r>
      <w:r w:rsidRPr="00BB148A">
        <w:rPr>
          <w:rFonts w:ascii="Times New Roman" w:eastAsia="Times New Roman" w:hAnsi="Times New Roman" w:cs="Times New Roman"/>
          <w:color w:val="000000"/>
          <w:sz w:val="28"/>
          <w:lang w:eastAsia="ru-RU"/>
        </w:rPr>
        <w:tab/>
        <w:t xml:space="preserve">направлению </w:t>
      </w:r>
      <w:r w:rsidRPr="00BB148A">
        <w:rPr>
          <w:rFonts w:ascii="Times New Roman" w:eastAsia="Times New Roman" w:hAnsi="Times New Roman" w:cs="Times New Roman"/>
          <w:color w:val="000000"/>
          <w:sz w:val="28"/>
          <w:lang w:eastAsia="ru-RU"/>
        </w:rPr>
        <w:tab/>
        <w:t xml:space="preserve">в </w:t>
      </w:r>
      <w:r w:rsidRPr="00BB148A">
        <w:rPr>
          <w:rFonts w:ascii="Times New Roman" w:eastAsia="Times New Roman" w:hAnsi="Times New Roman" w:cs="Times New Roman"/>
          <w:color w:val="000000"/>
          <w:sz w:val="28"/>
          <w:lang w:eastAsia="ru-RU"/>
        </w:rPr>
        <w:tab/>
        <w:t>прокуратуру Шалинского муниципального района</w:t>
      </w:r>
      <w:r w:rsidRPr="00BB148A">
        <w:rPr>
          <w:rFonts w:ascii="Times New Roman" w:eastAsia="Times New Roman" w:hAnsi="Times New Roman" w:cs="Times New Roman"/>
          <w:i/>
          <w:color w:val="000000"/>
          <w:sz w:val="28"/>
          <w:lang w:eastAsia="ru-RU"/>
        </w:rPr>
        <w:t xml:space="preserve"> </w:t>
      </w:r>
      <w:r w:rsidRPr="00BB148A">
        <w:rPr>
          <w:rFonts w:ascii="Times New Roman" w:eastAsia="Times New Roman" w:hAnsi="Times New Roman" w:cs="Times New Roman"/>
          <w:color w:val="000000"/>
          <w:sz w:val="28"/>
          <w:lang w:eastAsia="ru-RU"/>
        </w:rPr>
        <w:t>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 определенном Законом Чеченской Республики от 15.12.2009 № 71-РЗ «О порядке организации и ведения регистра муниципальных нормативных правовых актов Чеченской Республики».</w:t>
      </w:r>
    </w:p>
    <w:p w:rsidR="008510E5" w:rsidRPr="00BB148A" w:rsidRDefault="008510E5" w:rsidP="008510E5">
      <w:pPr>
        <w:numPr>
          <w:ilvl w:val="0"/>
          <w:numId w:val="2"/>
        </w:numPr>
        <w:spacing w:after="3" w:line="249" w:lineRule="auto"/>
        <w:ind w:right="2" w:hanging="10"/>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Контроль за исполнением настоящего постановления оставляю за собой.  </w:t>
      </w:r>
    </w:p>
    <w:p w:rsidR="008510E5" w:rsidRPr="00BB148A" w:rsidRDefault="008510E5" w:rsidP="008510E5">
      <w:pPr>
        <w:numPr>
          <w:ilvl w:val="0"/>
          <w:numId w:val="2"/>
        </w:numPr>
        <w:spacing w:after="413" w:line="249" w:lineRule="auto"/>
        <w:ind w:right="2" w:hanging="10"/>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Настоящее постановление вступает в силу на следующий день после дня его официального опубликования.</w:t>
      </w:r>
    </w:p>
    <w:p w:rsidR="008510E5" w:rsidRPr="00BB148A" w:rsidRDefault="008510E5" w:rsidP="008510E5">
      <w:pPr>
        <w:tabs>
          <w:tab w:val="right" w:pos="10207"/>
        </w:tabs>
        <w:spacing w:after="3" w:line="249" w:lineRule="auto"/>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Глава администрации</w:t>
      </w:r>
    </w:p>
    <w:p w:rsidR="008510E5" w:rsidRDefault="008510E5" w:rsidP="008510E5">
      <w:pPr>
        <w:tabs>
          <w:tab w:val="right" w:pos="10207"/>
        </w:tabs>
        <w:spacing w:after="3" w:line="249" w:lineRule="auto"/>
        <w:rPr>
          <w:rFonts w:ascii="Times New Roman" w:eastAsia="Times New Roman" w:hAnsi="Times New Roman" w:cs="Times New Roman"/>
          <w:color w:val="000000"/>
          <w:sz w:val="28"/>
          <w:lang w:eastAsia="ru-RU"/>
        </w:rPr>
      </w:pPr>
      <w:r w:rsidRPr="00BB4DA6">
        <w:rPr>
          <w:rFonts w:ascii="Times New Roman" w:eastAsia="Times New Roman" w:hAnsi="Times New Roman" w:cs="Times New Roman"/>
          <w:color w:val="000000"/>
          <w:sz w:val="28"/>
          <w:lang w:eastAsia="ru-RU"/>
        </w:rPr>
        <w:t>Герменчукского</w:t>
      </w:r>
    </w:p>
    <w:p w:rsidR="008510E5" w:rsidRPr="00BB148A" w:rsidRDefault="008510E5" w:rsidP="008510E5">
      <w:pPr>
        <w:tabs>
          <w:tab w:val="right" w:pos="10207"/>
        </w:tabs>
        <w:spacing w:after="3" w:line="249" w:lineRule="auto"/>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сельского поселения</w:t>
      </w:r>
      <w:r w:rsidRPr="00BB148A">
        <w:rPr>
          <w:rFonts w:ascii="Times New Roman" w:eastAsia="Times New Roman" w:hAnsi="Times New Roman" w:cs="Times New Roman"/>
          <w:color w:val="000000"/>
          <w:sz w:val="28"/>
          <w:lang w:eastAsia="ru-RU"/>
        </w:rPr>
        <w:tab/>
      </w:r>
      <w:r>
        <w:rPr>
          <w:rFonts w:ascii="Times New Roman" w:eastAsia="Times New Roman" w:hAnsi="Times New Roman" w:cs="Times New Roman"/>
          <w:color w:val="000000"/>
          <w:sz w:val="28"/>
          <w:lang w:eastAsia="ru-RU"/>
        </w:rPr>
        <w:t>А.М. Зулаев</w:t>
      </w:r>
    </w:p>
    <w:p w:rsidR="008510E5" w:rsidRPr="00BB148A" w:rsidRDefault="008510E5" w:rsidP="008510E5">
      <w:pPr>
        <w:spacing w:after="0"/>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 </w:t>
      </w: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ind w:right="-13"/>
        <w:jc w:val="right"/>
        <w:rPr>
          <w:rFonts w:ascii="Times New Roman" w:eastAsia="Times New Roman" w:hAnsi="Times New Roman" w:cs="Times New Roman"/>
          <w:color w:val="000000"/>
          <w:sz w:val="24"/>
          <w:lang w:eastAsia="ru-RU"/>
        </w:rPr>
      </w:pPr>
    </w:p>
    <w:p w:rsidR="008510E5" w:rsidRDefault="008510E5" w:rsidP="008510E5">
      <w:pPr>
        <w:spacing w:after="0"/>
        <w:ind w:right="-13"/>
        <w:jc w:val="right"/>
        <w:rPr>
          <w:rFonts w:ascii="Times New Roman" w:eastAsia="Times New Roman" w:hAnsi="Times New Roman" w:cs="Times New Roman"/>
          <w:color w:val="000000"/>
          <w:sz w:val="24"/>
          <w:lang w:eastAsia="ru-RU"/>
        </w:rPr>
      </w:pPr>
    </w:p>
    <w:p w:rsidR="007345BF" w:rsidRDefault="007345BF" w:rsidP="008510E5">
      <w:pPr>
        <w:spacing w:after="0"/>
        <w:ind w:right="-13"/>
        <w:jc w:val="right"/>
        <w:rPr>
          <w:rFonts w:ascii="Times New Roman" w:eastAsia="Times New Roman" w:hAnsi="Times New Roman" w:cs="Times New Roman"/>
          <w:color w:val="000000"/>
          <w:sz w:val="24"/>
          <w:lang w:eastAsia="ru-RU"/>
        </w:rPr>
      </w:pPr>
    </w:p>
    <w:p w:rsidR="007345BF" w:rsidRDefault="007345BF" w:rsidP="008510E5">
      <w:pPr>
        <w:spacing w:after="0"/>
        <w:ind w:right="-13"/>
        <w:jc w:val="right"/>
        <w:rPr>
          <w:rFonts w:ascii="Times New Roman" w:eastAsia="Times New Roman" w:hAnsi="Times New Roman" w:cs="Times New Roman"/>
          <w:color w:val="000000"/>
          <w:sz w:val="24"/>
          <w:lang w:eastAsia="ru-RU"/>
        </w:rPr>
      </w:pPr>
    </w:p>
    <w:p w:rsidR="007345BF" w:rsidRPr="00BB148A" w:rsidRDefault="007345BF" w:rsidP="008510E5">
      <w:pPr>
        <w:spacing w:after="0"/>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line="240" w:lineRule="auto"/>
        <w:ind w:right="-13"/>
        <w:rPr>
          <w:rFonts w:ascii="Times New Roman" w:eastAsia="Times New Roman" w:hAnsi="Times New Roman" w:cs="Times New Roman"/>
          <w:color w:val="000000"/>
          <w:sz w:val="24"/>
          <w:lang w:eastAsia="ru-RU"/>
        </w:rPr>
      </w:pPr>
    </w:p>
    <w:p w:rsidR="008510E5" w:rsidRPr="00BB148A" w:rsidRDefault="008510E5" w:rsidP="008510E5">
      <w:pPr>
        <w:spacing w:after="0" w:line="240" w:lineRule="auto"/>
        <w:ind w:right="-13"/>
        <w:jc w:val="right"/>
        <w:rPr>
          <w:rFonts w:ascii="Times New Roman" w:eastAsia="Times New Roman" w:hAnsi="Times New Roman" w:cs="Times New Roman"/>
          <w:color w:val="000000"/>
          <w:sz w:val="24"/>
          <w:lang w:eastAsia="ru-RU"/>
        </w:rPr>
      </w:pPr>
    </w:p>
    <w:p w:rsidR="008510E5" w:rsidRPr="00BB148A" w:rsidRDefault="008510E5" w:rsidP="008510E5">
      <w:pPr>
        <w:spacing w:after="0" w:line="240" w:lineRule="auto"/>
        <w:ind w:right="-13"/>
        <w:jc w:val="right"/>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4"/>
          <w:lang w:eastAsia="ru-RU"/>
        </w:rPr>
        <w:t>Утвержден</w:t>
      </w:r>
    </w:p>
    <w:p w:rsidR="008510E5" w:rsidRPr="00BB148A" w:rsidRDefault="008510E5" w:rsidP="008510E5">
      <w:pPr>
        <w:spacing w:after="0" w:line="240" w:lineRule="auto"/>
        <w:ind w:right="-13"/>
        <w:jc w:val="right"/>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4"/>
          <w:lang w:eastAsia="ru-RU"/>
        </w:rPr>
        <w:t>постановлением администрации</w:t>
      </w:r>
    </w:p>
    <w:p w:rsidR="008510E5" w:rsidRPr="00BB148A" w:rsidRDefault="008510E5" w:rsidP="008510E5">
      <w:pPr>
        <w:spacing w:after="0" w:line="240" w:lineRule="auto"/>
        <w:ind w:right="-13"/>
        <w:jc w:val="right"/>
        <w:rPr>
          <w:rFonts w:ascii="Times New Roman" w:eastAsia="Times New Roman" w:hAnsi="Times New Roman" w:cs="Times New Roman"/>
          <w:color w:val="000000"/>
          <w:sz w:val="24"/>
          <w:lang w:eastAsia="ru-RU"/>
        </w:rPr>
      </w:pPr>
      <w:r w:rsidRPr="00BB148A">
        <w:rPr>
          <w:rFonts w:ascii="Times New Roman" w:eastAsia="Times New Roman" w:hAnsi="Times New Roman" w:cs="Times New Roman"/>
          <w:color w:val="000000"/>
          <w:sz w:val="24"/>
          <w:lang w:eastAsia="ru-RU"/>
        </w:rPr>
        <w:t xml:space="preserve">муниципального образования </w:t>
      </w:r>
    </w:p>
    <w:p w:rsidR="008510E5" w:rsidRPr="00BB148A" w:rsidRDefault="008510E5" w:rsidP="008510E5">
      <w:pPr>
        <w:spacing w:after="0" w:line="240" w:lineRule="auto"/>
        <w:ind w:right="-13"/>
        <w:jc w:val="right"/>
        <w:rPr>
          <w:rFonts w:ascii="Times New Roman" w:eastAsia="Times New Roman" w:hAnsi="Times New Roman" w:cs="Times New Roman"/>
          <w:color w:val="000000"/>
          <w:sz w:val="24"/>
          <w:lang w:eastAsia="ru-RU"/>
        </w:rPr>
      </w:pPr>
      <w:r w:rsidRPr="00BB148A">
        <w:rPr>
          <w:rFonts w:ascii="Times New Roman" w:eastAsia="Times New Roman" w:hAnsi="Times New Roman" w:cs="Times New Roman"/>
          <w:color w:val="000000"/>
          <w:sz w:val="24"/>
          <w:lang w:eastAsia="ru-RU"/>
        </w:rPr>
        <w:t>«</w:t>
      </w:r>
      <w:r>
        <w:rPr>
          <w:rFonts w:ascii="Times New Roman" w:eastAsia="Times New Roman" w:hAnsi="Times New Roman" w:cs="Times New Roman"/>
          <w:color w:val="000000"/>
          <w:sz w:val="24"/>
          <w:lang w:eastAsia="ru-RU"/>
        </w:rPr>
        <w:t>Герменчукское</w:t>
      </w:r>
      <w:r w:rsidRPr="00BB148A">
        <w:rPr>
          <w:rFonts w:ascii="Times New Roman" w:eastAsia="Times New Roman" w:hAnsi="Times New Roman" w:cs="Times New Roman"/>
          <w:color w:val="000000"/>
          <w:sz w:val="24"/>
          <w:lang w:eastAsia="ru-RU"/>
        </w:rPr>
        <w:t xml:space="preserve"> сельское поселение» </w:t>
      </w:r>
    </w:p>
    <w:p w:rsidR="008510E5" w:rsidRPr="00BB148A" w:rsidRDefault="008510E5" w:rsidP="008510E5">
      <w:pPr>
        <w:spacing w:after="0" w:line="240" w:lineRule="auto"/>
        <w:ind w:right="-13"/>
        <w:jc w:val="right"/>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от «___</w:t>
      </w:r>
      <w:proofErr w:type="gramStart"/>
      <w:r>
        <w:rPr>
          <w:rFonts w:ascii="Times New Roman" w:eastAsia="Times New Roman" w:hAnsi="Times New Roman" w:cs="Times New Roman"/>
          <w:color w:val="000000"/>
          <w:sz w:val="24"/>
          <w:lang w:eastAsia="ru-RU"/>
        </w:rPr>
        <w:t>_»_</w:t>
      </w:r>
      <w:proofErr w:type="gramEnd"/>
      <w:r>
        <w:rPr>
          <w:rFonts w:ascii="Times New Roman" w:eastAsia="Times New Roman" w:hAnsi="Times New Roman" w:cs="Times New Roman"/>
          <w:color w:val="000000"/>
          <w:sz w:val="24"/>
          <w:lang w:eastAsia="ru-RU"/>
        </w:rPr>
        <w:t>______2025 года № ___</w:t>
      </w:r>
      <w:r w:rsidRPr="00BB148A">
        <w:rPr>
          <w:rFonts w:ascii="Times New Roman" w:eastAsia="Times New Roman" w:hAnsi="Times New Roman" w:cs="Times New Roman"/>
          <w:color w:val="000000"/>
          <w:sz w:val="24"/>
          <w:lang w:eastAsia="ru-RU"/>
        </w:rPr>
        <w:t xml:space="preserve"> </w:t>
      </w:r>
    </w:p>
    <w:p w:rsidR="008510E5" w:rsidRPr="00BB148A" w:rsidRDefault="008510E5" w:rsidP="008510E5">
      <w:pPr>
        <w:keepNext/>
        <w:keepLines/>
        <w:spacing w:after="12" w:line="249" w:lineRule="auto"/>
        <w:ind w:right="405"/>
        <w:outlineLvl w:val="0"/>
        <w:rPr>
          <w:rFonts w:ascii="Times New Roman" w:eastAsia="Times New Roman" w:hAnsi="Times New Roman" w:cs="Times New Roman"/>
          <w:b/>
          <w:color w:val="000000"/>
          <w:sz w:val="28"/>
          <w:lang w:eastAsia="ru-RU"/>
        </w:rPr>
      </w:pPr>
    </w:p>
    <w:p w:rsidR="008510E5" w:rsidRPr="00BB148A" w:rsidRDefault="008510E5" w:rsidP="008510E5">
      <w:pPr>
        <w:keepNext/>
        <w:keepLines/>
        <w:spacing w:after="12" w:line="249" w:lineRule="auto"/>
        <w:ind w:right="405"/>
        <w:jc w:val="center"/>
        <w:outlineLvl w:val="0"/>
        <w:rPr>
          <w:rFonts w:ascii="Times New Roman" w:eastAsia="Times New Roman" w:hAnsi="Times New Roman" w:cs="Times New Roman"/>
          <w:b/>
          <w:color w:val="000000"/>
          <w:sz w:val="28"/>
          <w:lang w:eastAsia="ru-RU"/>
        </w:rPr>
      </w:pPr>
      <w:r w:rsidRPr="00BB148A">
        <w:rPr>
          <w:rFonts w:ascii="Times New Roman" w:eastAsia="Times New Roman" w:hAnsi="Times New Roman" w:cs="Times New Roman"/>
          <w:b/>
          <w:color w:val="000000"/>
          <w:sz w:val="28"/>
          <w:lang w:eastAsia="ru-RU"/>
        </w:rPr>
        <w:t>ПОРЯДОК</w:t>
      </w:r>
    </w:p>
    <w:p w:rsidR="008510E5" w:rsidRPr="00BB148A" w:rsidRDefault="008510E5" w:rsidP="008510E5">
      <w:pPr>
        <w:spacing w:after="10" w:line="250" w:lineRule="auto"/>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b/>
          <w:color w:val="000000"/>
          <w:sz w:val="28"/>
          <w:lang w:eastAsia="ru-RU"/>
        </w:rPr>
        <w:t>РАЗРАБОТКИ И УТВЕРЖДЕНИЯ АДМИНИСТРАТИВНЫХ РЕГЛАМЕНТОВ</w:t>
      </w:r>
      <w:r w:rsidRPr="00BB148A">
        <w:rPr>
          <w:rFonts w:ascii="Times New Roman" w:eastAsia="Times New Roman" w:hAnsi="Times New Roman" w:cs="Times New Roman"/>
          <w:color w:val="000000"/>
          <w:sz w:val="28"/>
          <w:lang w:eastAsia="ru-RU"/>
        </w:rPr>
        <w:t xml:space="preserve"> </w:t>
      </w:r>
      <w:r w:rsidRPr="00BB148A">
        <w:rPr>
          <w:rFonts w:ascii="Times New Roman" w:eastAsia="Times New Roman" w:hAnsi="Times New Roman" w:cs="Times New Roman"/>
          <w:b/>
          <w:color w:val="000000"/>
          <w:sz w:val="28"/>
          <w:lang w:eastAsia="ru-RU"/>
        </w:rPr>
        <w:t>ПРЕДОСТАВЛЕНИЯ МУНИЦИПАЛЬНЫХ УСЛУГ В МУНИЦИПАЛЬНОМ ОБРАЗОВАНИИ «</w:t>
      </w:r>
      <w:r>
        <w:rPr>
          <w:rFonts w:ascii="Times New Roman" w:eastAsia="Times New Roman" w:hAnsi="Times New Roman" w:cs="Times New Roman"/>
          <w:b/>
          <w:color w:val="000000"/>
          <w:sz w:val="28"/>
          <w:lang w:eastAsia="ru-RU"/>
        </w:rPr>
        <w:t>ГЕРМЕНЧУКСКОЕ</w:t>
      </w:r>
      <w:r w:rsidRPr="00BB148A">
        <w:rPr>
          <w:rFonts w:ascii="Times New Roman" w:eastAsia="Times New Roman" w:hAnsi="Times New Roman" w:cs="Times New Roman"/>
          <w:b/>
          <w:color w:val="000000"/>
          <w:sz w:val="28"/>
          <w:lang w:eastAsia="ru-RU"/>
        </w:rPr>
        <w:t xml:space="preserve"> СЕЛЬСКОЕ ПОСЕЛЕНИЕ» </w:t>
      </w:r>
    </w:p>
    <w:p w:rsidR="008510E5" w:rsidRPr="00BB148A" w:rsidRDefault="008510E5" w:rsidP="008510E5">
      <w:pPr>
        <w:spacing w:after="80"/>
        <w:jc w:val="center"/>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b/>
          <w:color w:val="000000"/>
          <w:sz w:val="28"/>
          <w:lang w:eastAsia="ru-RU"/>
        </w:rPr>
        <w:t xml:space="preserve"> </w:t>
      </w:r>
    </w:p>
    <w:p w:rsidR="008510E5" w:rsidRPr="00BB148A" w:rsidRDefault="008510E5" w:rsidP="008510E5">
      <w:pPr>
        <w:keepNext/>
        <w:keepLines/>
        <w:spacing w:after="315" w:line="249" w:lineRule="auto"/>
        <w:ind w:right="404"/>
        <w:jc w:val="center"/>
        <w:outlineLvl w:val="0"/>
        <w:rPr>
          <w:rFonts w:ascii="Times New Roman" w:eastAsia="Times New Roman" w:hAnsi="Times New Roman" w:cs="Times New Roman"/>
          <w:b/>
          <w:color w:val="000000"/>
          <w:sz w:val="28"/>
          <w:lang w:eastAsia="ru-RU"/>
        </w:rPr>
      </w:pPr>
      <w:r w:rsidRPr="00BB148A">
        <w:rPr>
          <w:rFonts w:ascii="Times New Roman" w:eastAsia="Times New Roman" w:hAnsi="Times New Roman" w:cs="Times New Roman"/>
          <w:b/>
          <w:color w:val="000000"/>
          <w:sz w:val="28"/>
          <w:lang w:eastAsia="ru-RU"/>
        </w:rPr>
        <w:t>Общие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1.1. Порядок разработки и утверждения административных регламентов предоставления муниципальных услуг в муниципальном образовании «</w:t>
      </w:r>
      <w:r>
        <w:rPr>
          <w:rFonts w:ascii="Times New Roman" w:eastAsia="Times New Roman" w:hAnsi="Times New Roman" w:cs="Times New Roman"/>
          <w:color w:val="000000"/>
          <w:sz w:val="28"/>
          <w:lang w:eastAsia="ru-RU"/>
        </w:rPr>
        <w:t>Герменчукское</w:t>
      </w:r>
      <w:r w:rsidRPr="00BB148A">
        <w:rPr>
          <w:rFonts w:ascii="Times New Roman" w:eastAsia="Times New Roman" w:hAnsi="Times New Roman" w:cs="Times New Roman"/>
          <w:color w:val="000000"/>
          <w:sz w:val="28"/>
          <w:lang w:eastAsia="ru-RU"/>
        </w:rPr>
        <w:t xml:space="preserve"> сельское поселение» (далее - Порядок) устанавливает требования к разработке и утверждению административных регламентов предоставления муниципальных услуг (далее - административные регламенты), предоставляемых по запросам физических и юридических лиц либо уполномоченных ими представителей администрацией муниципального образования «</w:t>
      </w:r>
      <w:r>
        <w:rPr>
          <w:rFonts w:ascii="Times New Roman" w:eastAsia="Times New Roman" w:hAnsi="Times New Roman" w:cs="Times New Roman"/>
          <w:color w:val="000000"/>
          <w:sz w:val="28"/>
          <w:lang w:eastAsia="ru-RU"/>
        </w:rPr>
        <w:t>Герменчукское</w:t>
      </w:r>
      <w:r w:rsidRPr="00BB148A">
        <w:rPr>
          <w:rFonts w:ascii="Times New Roman" w:eastAsia="Times New Roman" w:hAnsi="Times New Roman" w:cs="Times New Roman"/>
          <w:color w:val="000000"/>
          <w:sz w:val="28"/>
          <w:lang w:eastAsia="ru-RU"/>
        </w:rPr>
        <w:t xml:space="preserve"> сельское поселение» и подведомственными ей муниципальными учреждениями.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1.2. Административные регламенты разрабатываются функциональными органами, структурными подразделениями администрации муниципального образования «</w:t>
      </w:r>
      <w:r>
        <w:rPr>
          <w:rFonts w:ascii="Times New Roman" w:eastAsia="Times New Roman" w:hAnsi="Times New Roman" w:cs="Times New Roman"/>
          <w:color w:val="000000"/>
          <w:sz w:val="28"/>
          <w:lang w:eastAsia="ru-RU"/>
        </w:rPr>
        <w:t>Герменчукское</w:t>
      </w:r>
      <w:r w:rsidRPr="00BB148A">
        <w:rPr>
          <w:rFonts w:ascii="Times New Roman" w:eastAsia="Times New Roman" w:hAnsi="Times New Roman" w:cs="Times New Roman"/>
          <w:color w:val="000000"/>
          <w:sz w:val="28"/>
          <w:lang w:eastAsia="ru-RU"/>
        </w:rPr>
        <w:t xml:space="preserve"> сельское поселение» (далее - органы администрации) и муниципальными казенными учреждениями, подведомственными администрации муниципального образования «</w:t>
      </w:r>
      <w:r w:rsidRPr="00BB4DA6">
        <w:rPr>
          <w:rFonts w:ascii="Times New Roman" w:eastAsia="Times New Roman" w:hAnsi="Times New Roman" w:cs="Times New Roman"/>
          <w:color w:val="000000"/>
          <w:sz w:val="28"/>
          <w:lang w:eastAsia="ru-RU"/>
        </w:rPr>
        <w:t>Герменчукское</w:t>
      </w:r>
      <w:r w:rsidRPr="00BB148A">
        <w:rPr>
          <w:rFonts w:ascii="Times New Roman" w:eastAsia="Times New Roman" w:hAnsi="Times New Roman" w:cs="Times New Roman"/>
          <w:color w:val="000000"/>
          <w:sz w:val="28"/>
          <w:lang w:eastAsia="ru-RU"/>
        </w:rPr>
        <w:t xml:space="preserve"> сельское поселение» (далее - подведомственные учреждения), в отношении муниципальных услуг, включенных в реестр муниципальных услуг муниципального образования «</w:t>
      </w:r>
      <w:r>
        <w:rPr>
          <w:rFonts w:ascii="Times New Roman" w:eastAsia="Times New Roman" w:hAnsi="Times New Roman" w:cs="Times New Roman"/>
          <w:color w:val="000000"/>
          <w:sz w:val="28"/>
          <w:lang w:eastAsia="ru-RU"/>
        </w:rPr>
        <w:t>Герменчукское</w:t>
      </w:r>
      <w:r w:rsidRPr="00BB148A">
        <w:rPr>
          <w:rFonts w:ascii="Times New Roman" w:eastAsia="Times New Roman" w:hAnsi="Times New Roman" w:cs="Times New Roman"/>
          <w:color w:val="000000"/>
          <w:sz w:val="28"/>
          <w:lang w:eastAsia="ru-RU"/>
        </w:rPr>
        <w:t xml:space="preserve"> сельское поселение», утверждаемый администрацией муниципального образования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Герменчукское</w:t>
      </w:r>
      <w:r w:rsidRPr="00BB148A">
        <w:rPr>
          <w:rFonts w:ascii="Times New Roman" w:eastAsia="Times New Roman" w:hAnsi="Times New Roman" w:cs="Times New Roman"/>
          <w:color w:val="000000"/>
          <w:sz w:val="28"/>
          <w:lang w:eastAsia="ru-RU"/>
        </w:rPr>
        <w:t xml:space="preserve"> сельское поселение» (далее - реестр муниципальных услуг), формирование и ведение которого осуществляется в установленном администрацией муниципального образования «</w:t>
      </w:r>
      <w:r>
        <w:rPr>
          <w:rFonts w:ascii="Times New Roman" w:eastAsia="Times New Roman" w:hAnsi="Times New Roman" w:cs="Times New Roman"/>
          <w:color w:val="000000"/>
          <w:sz w:val="28"/>
          <w:lang w:eastAsia="ru-RU"/>
        </w:rPr>
        <w:t>Герменчукское</w:t>
      </w:r>
      <w:r w:rsidRPr="00BB148A">
        <w:rPr>
          <w:rFonts w:ascii="Times New Roman" w:eastAsia="Times New Roman" w:hAnsi="Times New Roman" w:cs="Times New Roman"/>
          <w:color w:val="000000"/>
          <w:sz w:val="28"/>
          <w:lang w:eastAsia="ru-RU"/>
        </w:rPr>
        <w:t xml:space="preserve"> сельское поселение» (далее – администрация) на основании части 7 статьи 11 Федерального закона от 27 </w:t>
      </w:r>
      <w:r>
        <w:rPr>
          <w:rFonts w:ascii="Times New Roman" w:eastAsia="Times New Roman" w:hAnsi="Times New Roman" w:cs="Times New Roman"/>
          <w:color w:val="000000"/>
          <w:sz w:val="28"/>
          <w:lang w:eastAsia="ru-RU"/>
        </w:rPr>
        <w:t>июля 2010 года</w:t>
      </w:r>
      <w:r w:rsidRPr="00BB148A">
        <w:rPr>
          <w:rFonts w:ascii="Times New Roman" w:eastAsia="Times New Roman" w:hAnsi="Times New Roman" w:cs="Times New Roman"/>
          <w:color w:val="000000"/>
          <w:sz w:val="28"/>
          <w:lang w:eastAsia="ru-RU"/>
        </w:rPr>
        <w:t xml:space="preserve"> № 210-ФЗ «Об организации предоставления государственных и муниципальных услуг» порядке.</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1.3. Административные регламенты разрабатываются органами администрации и подведомственными учреждениями, к сфере деятельности которых относится предоставление муниципальной услуги, на основании:</w:t>
      </w:r>
    </w:p>
    <w:p w:rsidR="008510E5" w:rsidRPr="00BB148A" w:rsidRDefault="008510E5" w:rsidP="008510E5">
      <w:pPr>
        <w:spacing w:after="12" w:line="249" w:lineRule="auto"/>
        <w:ind w:right="-13"/>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lastRenderedPageBreak/>
        <w:t xml:space="preserve"> федеральных законов, нормативных правовых актов Президента Российской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Федерации и Правительства Российской Федерации; законов Чеченской Республики, нормативных правовых актов Главы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Чеченской Республики и Правительства Чеченской Республики; муниципальных правовых актов, устанавливающих порядок осуществления конкретного полномочия администрации, органа администрации или подведомственного учреждения (в случае, если принятие отдельного правового акта, устанавливающего порядок осуществления такого полномочия, предусмотрено  правовым актом, устанавливающим конкретное полномочие администрации, органа администрации или подведомственного учреждения), а также в соответствии с единым стандартом предоставления муниципальной услуги (при его наличии).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Порядок осуществления соответствующего полномочия, утвержденный муниципальным правовым актом, не должен регулировать вопросы, подлежащие урегулированию административным регламентом.</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1.4. Административные регламенты разрабатываются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(далее - реестр услуг).</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 Административные регламенты утверждаются нормативным правовым актом администрации.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1.5. Исполнение администрацией отдельных государственных полномочий Российской Федерации или Чеченской Республики, переданных ей на основании федеральных законов, законов Чеченской Республики с предоставлением субвенций из федерального бюджета, бюджета Чеченской Республики,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федеральным органом исполнительной власти, исполнительным органом Чеченской Республики, если иное не установлено федеральным законом, законом Чеченской Республики.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В случае, если федеральным законом, законом Чеченской Республики устанавливается право разработки органами местного самоуправления административных регламентов по осуществлению переданных Российской Федерацией, законом Чеченской Республики отдельных государственных полномочий до утверждения соответствующими федеральными органами исполнительной власти, исполнительными органами Чеченской Республики административных регламентов, то административные регламенты разрабатываются органами администрации или подведомственными учреждениями.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lastRenderedPageBreak/>
        <w:t>1.6. Согласование и утверждение административных регламентов осуществляются в соответствии с Порядком.</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1.7. Разработка, согласование, проведение экспертизы проектов административных регламентов осуществляются органами администрации и подведомственными учреждениями, предоставляющими муниципальные услуги, и структурным подразделением администрации, уполномоченным на проведение экспертизы проектов административных регламентов (далее - орган, уполномоченный на проведение экспертизы), с использованием программно</w:t>
      </w:r>
      <w:r>
        <w:rPr>
          <w:rFonts w:ascii="Times New Roman" w:eastAsia="Times New Roman" w:hAnsi="Times New Roman" w:cs="Times New Roman"/>
          <w:color w:val="000000"/>
          <w:sz w:val="28"/>
          <w:lang w:eastAsia="ru-RU"/>
        </w:rPr>
        <w:t>-</w:t>
      </w:r>
      <w:r w:rsidRPr="00BB148A">
        <w:rPr>
          <w:rFonts w:ascii="Times New Roman" w:eastAsia="Times New Roman" w:hAnsi="Times New Roman" w:cs="Times New Roman"/>
          <w:color w:val="000000"/>
          <w:sz w:val="28"/>
          <w:lang w:eastAsia="ru-RU"/>
        </w:rPr>
        <w:t>технических средств реестра услуг.</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1.8. Разработка административных регламентов включает следующие этапы:</w:t>
      </w:r>
    </w:p>
    <w:p w:rsidR="008510E5" w:rsidRPr="00BB148A" w:rsidRDefault="008510E5" w:rsidP="008510E5">
      <w:pPr>
        <w:spacing w:after="12" w:line="249" w:lineRule="auto"/>
        <w:ind w:right="-13"/>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а) внесение в реестр услуг органами администрации или подведомственными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учреждениями сведений о муниципальной услуге;</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в) анализ, доработка (при необходимости) органами администрации и подведомственными учреждениями, предоставляющими муниципальные услуги, проекта административного регламента, сформированного в соответствии с подпунктом «б» настоящего пункта, и его загрузка в реестр услуг;</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г) проведение в отношении проекта административного регламента, сформированного в соответствии с подпунктом «в» настоящего пункта, процедур, предусмотренных разделами 3 и 4 Порядка.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1.9. При разработке административных регламентов органы администрации и подведомственные учреждения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BB148A">
        <w:rPr>
          <w:rFonts w:ascii="Times New Roman" w:eastAsia="Times New Roman" w:hAnsi="Times New Roman" w:cs="Times New Roman"/>
          <w:color w:val="000000"/>
          <w:sz w:val="28"/>
          <w:lang w:eastAsia="ru-RU"/>
        </w:rPr>
        <w:t>проактивном</w:t>
      </w:r>
      <w:proofErr w:type="spellEnd"/>
      <w:r w:rsidRPr="00BB148A">
        <w:rPr>
          <w:rFonts w:ascii="Times New Roman" w:eastAsia="Times New Roman" w:hAnsi="Times New Roman" w:cs="Times New Roman"/>
          <w:color w:val="000000"/>
          <w:sz w:val="28"/>
          <w:lang w:eastAsia="ru-RU"/>
        </w:rPr>
        <w:t>)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от 27 июля 2010 года № 210-ФЗ «Об организации предоставления государственных и муниципальных услуг».</w:t>
      </w:r>
    </w:p>
    <w:p w:rsidR="008510E5" w:rsidRPr="00BB148A" w:rsidRDefault="008510E5" w:rsidP="008510E5">
      <w:pPr>
        <w:spacing w:after="310"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1.10. Наименование административных регламентов определяется органами администрации и подведомственными учреждениями, с учетом формулировки </w:t>
      </w:r>
      <w:r w:rsidRPr="00BB148A">
        <w:rPr>
          <w:rFonts w:ascii="Times New Roman" w:eastAsia="Times New Roman" w:hAnsi="Times New Roman" w:cs="Times New Roman"/>
          <w:color w:val="000000"/>
          <w:sz w:val="28"/>
          <w:lang w:eastAsia="ru-RU"/>
        </w:rPr>
        <w:lastRenderedPageBreak/>
        <w:t>нормативного правового акта, которым предусмотрена соответствующая муниципальная услуга.</w:t>
      </w:r>
    </w:p>
    <w:p w:rsidR="008510E5" w:rsidRPr="00BB148A" w:rsidRDefault="008510E5" w:rsidP="008510E5">
      <w:pPr>
        <w:keepNext/>
        <w:keepLines/>
        <w:spacing w:after="310" w:line="249" w:lineRule="auto"/>
        <w:ind w:right="404"/>
        <w:jc w:val="both"/>
        <w:outlineLvl w:val="0"/>
        <w:rPr>
          <w:rFonts w:ascii="Times New Roman" w:eastAsia="Times New Roman" w:hAnsi="Times New Roman" w:cs="Times New Roman"/>
          <w:b/>
          <w:color w:val="000000"/>
          <w:sz w:val="28"/>
          <w:lang w:eastAsia="ru-RU"/>
        </w:rPr>
      </w:pPr>
      <w:r w:rsidRPr="00BB148A">
        <w:rPr>
          <w:rFonts w:ascii="Times New Roman" w:eastAsia="Times New Roman" w:hAnsi="Times New Roman" w:cs="Times New Roman"/>
          <w:b/>
          <w:color w:val="000000"/>
          <w:sz w:val="28"/>
          <w:lang w:eastAsia="ru-RU"/>
        </w:rPr>
        <w:t>Требования к структуре и содержанию административных регламентов</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2.1. В административный регламент включаются следующие разделы:</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общие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стандарт предоставления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г) способы информирования заявителя об изменении статуса рассмотрения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запроса о предоставлении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2.2. В раздел «Общие положения» включаются следующие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предмет регулирования административного регламента;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круг заявителей;</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2.3. Раздел «Стандарт предоставления муниципальной услуги» состоит из следующих подразделов:</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наименование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lastRenderedPageBreak/>
        <w:t xml:space="preserve">б) наименование органа администрации или подведомственного учреждения,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предоставляющего муниципальную услугу;</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в) результат предоставления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г) срок предоставления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д) размер платы, взимаемой с заявителя при предоставлении муниципальной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услуги, и способы ее взимания;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администрацию, орган администрации или подведомственное учреждение, предоставляющими муниципальную услугу, или многофункциональный центр предоставления государственных и муниципальных услуг (далее - многофункциональный центр));</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ж) срок регистрации запроса заявителя о предоставлении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администрации или подведомственное учреждение, предоставляющие муниципальную услугу, или многофункциональный центр);</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и) показатели доступности и качества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к) иные требования к предоставлению муниципальной услуги,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л) исчерпывающий перечень документов, необходимых для предоставления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2.4. Подраздел «Наименование органа, предоставляющего муниципальную услугу» должен включать следующие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полное наименование администрации;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б) полное наименование органа администрации или подведомственного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учреждения, непосредственно предоставляющего муниципальную услугу.</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2.5. Подраздел «Результат предоставления муниципальной услуги» должен включать следующие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lastRenderedPageBreak/>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в) перечень способов получения результата (результатов) предоставления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б) перечень оснований для приостановления предоставления муниципальной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услуги, а в случае отсутствия таких оснований - указание на их отсутствие;</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в) перечень оснований для отказа в предоставлении муниципальной услуги, а в случае отсутствия таких оснований - указание на их отсутствие;</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г) сведения о приведении в приложении к административному регламенту, указанному в пункте 2.27 Порядка, оснований, предусмотренных подпунктами «а» - «в» настоящего пункта, с учетом категории (признаков) заявителя (при наличии таких оснований).</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сведения о размещении на Едином портале государственных и муниципальных услуг, официальном сайте администрации или официальном сайте подведомственного учреждения информации о размере государственной пошлины или иной платы, взимаемой за предоставление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lastRenderedPageBreak/>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Чеченской Республики, муниципальными правовыми актами.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2.9.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2.10.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или на официальном сайте подведомственного учреждения,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2.11. Подраздел «Показатели качества и доступности муниципальной услуги» должен включать сведения о размещении на официальном сайте администрации или на официальном сайте подведомственного учреждения,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2.12. В подраздел «Иные требования к предоставлению муниципальной услуги» включаются следующие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а) перечень услуг, которые являются необходимыми и обязательными для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предоставления муниципальной услуги или указание на их отсутствие;</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наличие или отсутствие платы за предоставление указанных в подпункте «а» настоящего пункта услуг (при наличии таких услуг);</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в) перечень информационных систем, используемых для предоставления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8510E5" w:rsidRPr="00BB148A" w:rsidRDefault="008510E5" w:rsidP="008510E5">
      <w:pPr>
        <w:spacing w:after="0" w:line="242" w:lineRule="auto"/>
        <w:ind w:right="-14"/>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lastRenderedPageBreak/>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8510E5" w:rsidRPr="00BB148A" w:rsidRDefault="008510E5" w:rsidP="008510E5">
      <w:pPr>
        <w:spacing w:after="12" w:line="249" w:lineRule="auto"/>
        <w:ind w:right="-13"/>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администрации или подведомственными учреждениями,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администрации или подведомственных учреждений, предоставляющих муниципальные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2.13. Подраздел «Исчерпывающий перечень документов, необходимых для предоставления муниципальной услуги» должен включать следующие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2.29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2.15 Порядка, в качестве приложения к административному регламенту.</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2.29 Порядка.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w:t>
      </w:r>
      <w:r w:rsidRPr="00BB148A">
        <w:rPr>
          <w:rFonts w:ascii="Times New Roman" w:eastAsia="Times New Roman" w:hAnsi="Times New Roman" w:cs="Times New Roman"/>
          <w:color w:val="000000"/>
          <w:sz w:val="28"/>
          <w:lang w:eastAsia="ru-RU"/>
        </w:rPr>
        <w:lastRenderedPageBreak/>
        <w:t>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перечень осуществляемых при предоставлении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административных процедур;</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подразделы, содержащие описание каждой административной процедуры,</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осуществляемой при предоставлении муниципальной услуги, в случаях, указанных в подпункте «в» пункта 2.1 Порядка;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в) подраздел, описывающий предоставление муниципальной услуги в упреждающем (</w:t>
      </w:r>
      <w:proofErr w:type="spellStart"/>
      <w:r w:rsidRPr="00BB148A">
        <w:rPr>
          <w:rFonts w:ascii="Times New Roman" w:eastAsia="Times New Roman" w:hAnsi="Times New Roman" w:cs="Times New Roman"/>
          <w:color w:val="000000"/>
          <w:sz w:val="28"/>
          <w:lang w:eastAsia="ru-RU"/>
        </w:rPr>
        <w:t>проактивном</w:t>
      </w:r>
      <w:proofErr w:type="spellEnd"/>
      <w:r w:rsidRPr="00BB148A">
        <w:rPr>
          <w:rFonts w:ascii="Times New Roman" w:eastAsia="Times New Roman" w:hAnsi="Times New Roman" w:cs="Times New Roman"/>
          <w:color w:val="000000"/>
          <w:sz w:val="28"/>
          <w:lang w:eastAsia="ru-RU"/>
        </w:rPr>
        <w:t>) режиме (в случае если муниципальная услуга предполагает предоставление в упреждающем (</w:t>
      </w:r>
      <w:proofErr w:type="spellStart"/>
      <w:r w:rsidRPr="00BB148A">
        <w:rPr>
          <w:rFonts w:ascii="Times New Roman" w:eastAsia="Times New Roman" w:hAnsi="Times New Roman" w:cs="Times New Roman"/>
          <w:color w:val="000000"/>
          <w:sz w:val="28"/>
          <w:lang w:eastAsia="ru-RU"/>
        </w:rPr>
        <w:t>проактивном</w:t>
      </w:r>
      <w:proofErr w:type="spellEnd"/>
      <w:r w:rsidRPr="00BB148A">
        <w:rPr>
          <w:rFonts w:ascii="Times New Roman" w:eastAsia="Times New Roman" w:hAnsi="Times New Roman" w:cs="Times New Roman"/>
          <w:color w:val="000000"/>
          <w:sz w:val="28"/>
          <w:lang w:eastAsia="ru-RU"/>
        </w:rPr>
        <w:t>) режиме), в который включаются следующие положения: указание на возможность предварительной подачи заявителем запроса о предоставлении ему муниципальной услуги в упреждающем (</w:t>
      </w:r>
      <w:proofErr w:type="spellStart"/>
      <w:r w:rsidRPr="00BB148A">
        <w:rPr>
          <w:rFonts w:ascii="Times New Roman" w:eastAsia="Times New Roman" w:hAnsi="Times New Roman" w:cs="Times New Roman"/>
          <w:color w:val="000000"/>
          <w:sz w:val="28"/>
          <w:lang w:eastAsia="ru-RU"/>
        </w:rPr>
        <w:t>проактивном</w:t>
      </w:r>
      <w:proofErr w:type="spellEnd"/>
      <w:r w:rsidRPr="00BB148A">
        <w:rPr>
          <w:rFonts w:ascii="Times New Roman" w:eastAsia="Times New Roman" w:hAnsi="Times New Roman" w:cs="Times New Roman"/>
          <w:color w:val="000000"/>
          <w:sz w:val="28"/>
          <w:lang w:eastAsia="ru-RU"/>
        </w:rPr>
        <w:t>) режиме или подачи заявителем запроса о предоставлении муниципальной услуги после осуществления органом администрации или подведомственным учреждением, предоставляющими муниципальную услугу, мероприятий в соответствии с пунктом 1 части 1 статьи 7.3 Федерального закона от 27 июля 2010 года № 210-ФЗ «Об организации предоставления государственных и муниципальных услуг»; сведения о юридическом факте, поступление которого в администрацию, орган администрации или подведомственное учреждение, предоставляющим муниципальную услугу, является основанием для предоставления заявителю муниципальной услуги в упреждающем (</w:t>
      </w:r>
      <w:proofErr w:type="spellStart"/>
      <w:r w:rsidRPr="00BB148A">
        <w:rPr>
          <w:rFonts w:ascii="Times New Roman" w:eastAsia="Times New Roman" w:hAnsi="Times New Roman" w:cs="Times New Roman"/>
          <w:color w:val="000000"/>
          <w:sz w:val="28"/>
          <w:lang w:eastAsia="ru-RU"/>
        </w:rPr>
        <w:t>проактивном</w:t>
      </w:r>
      <w:proofErr w:type="spellEnd"/>
      <w:r w:rsidRPr="00BB148A">
        <w:rPr>
          <w:rFonts w:ascii="Times New Roman" w:eastAsia="Times New Roman" w:hAnsi="Times New Roman" w:cs="Times New Roman"/>
          <w:color w:val="000000"/>
          <w:sz w:val="28"/>
          <w:lang w:eastAsia="ru-RU"/>
        </w:rPr>
        <w:t>) режиме; состав, последовательность и сроки выполнения административных процедур, осуществляемых органом администрации или подведомственным учреждением, предоставляющими муниципальную услугу, после поступления сведений, указанных в абзаце третьем настоящего подпункта.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проводимой органом администрации или подведомственным учреждением, предоставляющими муниципальную услугу, включаются способы и порядок определения категории (признаков) заявителя. В приложении к административному регламенту приводятся </w:t>
      </w:r>
      <w:r w:rsidRPr="00BB148A">
        <w:rPr>
          <w:rFonts w:ascii="Times New Roman" w:eastAsia="Times New Roman" w:hAnsi="Times New Roman" w:cs="Times New Roman"/>
          <w:color w:val="000000"/>
          <w:sz w:val="28"/>
          <w:lang w:eastAsia="ru-RU"/>
        </w:rPr>
        <w:lastRenderedPageBreak/>
        <w:t>идентификаторы категорий (признаков) заявителей в соответствии с пунктом 2.28 Порядка.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а) сведения о приведении в приложении к административному регламенту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способы установления личности заявителя (представителя заявителя);</w:t>
      </w:r>
    </w:p>
    <w:p w:rsidR="008510E5" w:rsidRPr="00BB148A" w:rsidRDefault="008510E5" w:rsidP="008510E5">
      <w:pPr>
        <w:spacing w:after="29" w:line="242" w:lineRule="auto"/>
        <w:ind w:right="-14"/>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8510E5" w:rsidRPr="00BB148A" w:rsidRDefault="008510E5" w:rsidP="008510E5">
      <w:pPr>
        <w:tabs>
          <w:tab w:val="center" w:pos="644"/>
          <w:tab w:val="center" w:pos="1896"/>
          <w:tab w:val="center" w:pos="4054"/>
          <w:tab w:val="center" w:pos="5865"/>
          <w:tab w:val="center" w:pos="7227"/>
          <w:tab w:val="right" w:pos="10207"/>
        </w:tabs>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г) </w:t>
      </w:r>
      <w:r w:rsidRPr="00BB148A">
        <w:rPr>
          <w:rFonts w:ascii="Times New Roman" w:eastAsia="Times New Roman" w:hAnsi="Times New Roman" w:cs="Times New Roman"/>
          <w:color w:val="000000"/>
          <w:sz w:val="28"/>
          <w:lang w:eastAsia="ru-RU"/>
        </w:rPr>
        <w:tab/>
        <w:t xml:space="preserve">возможность (невозможность) приема </w:t>
      </w:r>
      <w:r w:rsidRPr="00BB148A">
        <w:rPr>
          <w:rFonts w:ascii="Times New Roman" w:eastAsia="Times New Roman" w:hAnsi="Times New Roman" w:cs="Times New Roman"/>
          <w:color w:val="000000"/>
          <w:sz w:val="28"/>
          <w:lang w:eastAsia="ru-RU"/>
        </w:rPr>
        <w:tab/>
        <w:t xml:space="preserve">органами </w:t>
      </w:r>
      <w:r w:rsidRPr="00BB148A">
        <w:rPr>
          <w:rFonts w:ascii="Times New Roman" w:eastAsia="Times New Roman" w:hAnsi="Times New Roman" w:cs="Times New Roman"/>
          <w:color w:val="000000"/>
          <w:sz w:val="28"/>
          <w:lang w:eastAsia="ru-RU"/>
        </w:rPr>
        <w:tab/>
        <w:t>администрацией, администрации или подведомственным учреждением,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д) срок регистрации запроса и документов и (или) информации, необходимых для предоставления муниципальной услуги, в администрации, органе администрации или подведомственном учреждении, или в многофункциональном центре.</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2.19. В описание административной процедуры межведомственного информационного взаимодействия включаются: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наименование органа (организации), в который(</w:t>
      </w:r>
      <w:proofErr w:type="spellStart"/>
      <w:r w:rsidRPr="00BB148A">
        <w:rPr>
          <w:rFonts w:ascii="Times New Roman" w:eastAsia="Times New Roman" w:hAnsi="Times New Roman" w:cs="Times New Roman"/>
          <w:color w:val="000000"/>
          <w:sz w:val="28"/>
          <w:lang w:eastAsia="ru-RU"/>
        </w:rPr>
        <w:t>ую</w:t>
      </w:r>
      <w:proofErr w:type="spellEnd"/>
      <w:r w:rsidRPr="00BB148A">
        <w:rPr>
          <w:rFonts w:ascii="Times New Roman" w:eastAsia="Times New Roman" w:hAnsi="Times New Roman" w:cs="Times New Roman"/>
          <w:color w:val="000000"/>
          <w:sz w:val="28"/>
          <w:lang w:eastAsia="ru-RU"/>
        </w:rPr>
        <w:t>)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наименование органа (организации), в который(</w:t>
      </w:r>
      <w:proofErr w:type="spellStart"/>
      <w:r w:rsidRPr="00BB148A">
        <w:rPr>
          <w:rFonts w:ascii="Times New Roman" w:eastAsia="Times New Roman" w:hAnsi="Times New Roman" w:cs="Times New Roman"/>
          <w:color w:val="000000"/>
          <w:sz w:val="28"/>
          <w:lang w:eastAsia="ru-RU"/>
        </w:rPr>
        <w:t>ую</w:t>
      </w:r>
      <w:proofErr w:type="spellEnd"/>
      <w:r w:rsidRPr="00BB148A">
        <w:rPr>
          <w:rFonts w:ascii="Times New Roman" w:eastAsia="Times New Roman" w:hAnsi="Times New Roman" w:cs="Times New Roman"/>
          <w:color w:val="000000"/>
          <w:sz w:val="28"/>
          <w:lang w:eastAsia="ru-RU"/>
        </w:rPr>
        <w:t>)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lastRenderedPageBreak/>
        <w:t>2.20. В описание административной процедуры приостановления предоставления муниципальной услуги включаются следующие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а) сведения о приведении в приложении к административному регламенту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оснований для приостановления предоставления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состав и содержание осуществляемых при приостановлении предоставления муниципальной услуги административных действий;</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в) перечень оснований для возобновления предоставления муниципальной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г) срок приостановления предоставления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срок принятия решения о предоставлении (об отказе в предоставлении) муниципальной услуги, исчисляемый с даты получения органом администрации или подведомственным учреждением, предоставляющими муниципальную услугу, всех сведений, необходимых для принятия решения.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2.22. В описание административной процедуры предоставления результата муниципальной услуги включаются следующие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возможность (невозможность) предоставления органом администрации или подведомственным учреждением, предоставляющими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2.23. В описание административной процедуры получения дополнительных сведений от заявителя включаются следующие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основания для получения от заявителя дополнительных документов и (или) информации в процессе предоставления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срок, необходимый для получения таких документов и (или) информации;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lastRenderedPageBreak/>
        <w:t>г) перечень федеральных органов исполнительной власти, государственных корпораций, органов государственных внебюджетных фондов, исполнительных органов Чеченской Республики, органов администрации или подведомственных учреждений, участвующих в административной процедуре, в случае, если они известны (при необходимости).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2.24.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и законодательства Чеченской Республики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наименование и продолжительность процедуры оценки;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субъекты, проводящие процедуру оценки;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в) объект (объекты) процедуры оценки;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г) место проведения процедуры оценки (при наличии);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д) наименование документа, являющегося результатом процедуры оценки (при наличии).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2.25.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способ распределения ограниченного ресурса;</w:t>
      </w:r>
    </w:p>
    <w:p w:rsidR="008510E5" w:rsidRPr="00BB148A" w:rsidRDefault="008510E5" w:rsidP="008510E5">
      <w:pPr>
        <w:tabs>
          <w:tab w:val="center" w:pos="658"/>
          <w:tab w:val="center" w:pos="2031"/>
          <w:tab w:val="center" w:pos="3950"/>
          <w:tab w:val="center" w:pos="5814"/>
          <w:tab w:val="center" w:pos="7749"/>
          <w:tab w:val="right" w:pos="10207"/>
        </w:tabs>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б) </w:t>
      </w:r>
      <w:r w:rsidRPr="00BB148A">
        <w:rPr>
          <w:rFonts w:ascii="Times New Roman" w:eastAsia="Times New Roman" w:hAnsi="Times New Roman" w:cs="Times New Roman"/>
          <w:color w:val="000000"/>
          <w:sz w:val="28"/>
          <w:lang w:eastAsia="ru-RU"/>
        </w:rPr>
        <w:tab/>
        <w:t xml:space="preserve">наименование документа, являющегося </w:t>
      </w:r>
      <w:r w:rsidRPr="00BB148A">
        <w:rPr>
          <w:rFonts w:ascii="Times New Roman" w:eastAsia="Times New Roman" w:hAnsi="Times New Roman" w:cs="Times New Roman"/>
          <w:color w:val="000000"/>
          <w:sz w:val="28"/>
          <w:lang w:eastAsia="ru-RU"/>
        </w:rPr>
        <w:tab/>
        <w:t xml:space="preserve">результатом </w:t>
      </w:r>
      <w:r w:rsidRPr="00BB148A">
        <w:rPr>
          <w:rFonts w:ascii="Times New Roman" w:eastAsia="Times New Roman" w:hAnsi="Times New Roman" w:cs="Times New Roman"/>
          <w:color w:val="000000"/>
          <w:sz w:val="28"/>
          <w:lang w:eastAsia="ru-RU"/>
        </w:rPr>
        <w:tab/>
        <w:t>процедуры распределения ограниченного ресурса (при наличии), который не может являться результатом предоставления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в) наименование ограниченного ресурса;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г) продолжительность процедуры распределения ограниченного ресурса.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2.27. Приложение к административному регламенту включает:</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перечень условных обозначений и сокращений;</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идентификаторы категорий (признаков) заявителей в табличной форме;</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в) исчерпывающий перечень документов, необходимых для предоставления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муниципальной услуги, в табличной форме;</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lastRenderedPageBreak/>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д) формы запроса о предоставлении муниципальной услуги и документов, необходимых для предоставления муниципальной услуги в соответствии с пунктом 2.15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2.28. Идентификаторы категорий (признаков) заявителей, указанные в подпункте «б» пункта 2.27 Порядка, включают следующие взаимосвязанные сведения: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перечень результатов предоставления муниципальной услуги;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перечень отдельных признаков заявителей.</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2.29. Исчерпывающий перечень документов, необходимых для предоставления муниципальной услуги, указанный в подпункте «в» пункта 2.27 Порядка, включает следующие взаимосвязанные сведения: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2.28 Порядка, а также способы подачи таких документов и (или) информации;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2.30.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«г» пункта 2.27 Порядка, включает следующие исчерпывающие перечни оснований с учетом идентификаторов категорий (признаков) заявителей, указанных в пункте 2.28 Порядка: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8510E5" w:rsidRPr="00BB148A" w:rsidRDefault="008510E5" w:rsidP="008510E5">
      <w:pPr>
        <w:spacing w:after="12" w:line="249" w:lineRule="auto"/>
        <w:ind w:right="-13"/>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б) перечень оснований для приостановления предоставления муниципальной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услуги, а в случае отсутствия таких оснований - указание на их отсутствие;</w:t>
      </w:r>
    </w:p>
    <w:p w:rsidR="008510E5" w:rsidRPr="00BB148A" w:rsidRDefault="008510E5" w:rsidP="008510E5">
      <w:pPr>
        <w:spacing w:after="12" w:line="249" w:lineRule="auto"/>
        <w:ind w:right="-13"/>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в) перечень оснований для отказа в предоставлении муниципальной услуги, в </w:t>
      </w:r>
    </w:p>
    <w:p w:rsidR="008510E5" w:rsidRPr="00BB148A" w:rsidRDefault="008510E5" w:rsidP="008510E5">
      <w:pPr>
        <w:spacing w:after="306"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lastRenderedPageBreak/>
        <w:t>случае отсутствия таких оснований - указание на их отсутствие.</w:t>
      </w:r>
    </w:p>
    <w:p w:rsidR="008510E5" w:rsidRPr="00BB148A" w:rsidRDefault="008510E5" w:rsidP="008510E5">
      <w:pPr>
        <w:keepNext/>
        <w:keepLines/>
        <w:spacing w:after="309" w:line="249" w:lineRule="auto"/>
        <w:ind w:right="405"/>
        <w:jc w:val="both"/>
        <w:outlineLvl w:val="0"/>
        <w:rPr>
          <w:rFonts w:ascii="Times New Roman" w:eastAsia="Times New Roman" w:hAnsi="Times New Roman" w:cs="Times New Roman"/>
          <w:b/>
          <w:color w:val="000000"/>
          <w:sz w:val="28"/>
          <w:lang w:eastAsia="ru-RU"/>
        </w:rPr>
      </w:pPr>
      <w:r w:rsidRPr="00BB148A">
        <w:rPr>
          <w:rFonts w:ascii="Times New Roman" w:eastAsia="Times New Roman" w:hAnsi="Times New Roman" w:cs="Times New Roman"/>
          <w:b/>
          <w:color w:val="000000"/>
          <w:sz w:val="28"/>
          <w:lang w:eastAsia="ru-RU"/>
        </w:rPr>
        <w:t>Порядок согласования и утверждения административных регламенто</w:t>
      </w:r>
      <w:r w:rsidRPr="00BB148A">
        <w:rPr>
          <w:rFonts w:ascii="Times New Roman" w:eastAsia="Times New Roman" w:hAnsi="Times New Roman" w:cs="Times New Roman"/>
          <w:color w:val="000000"/>
          <w:sz w:val="28"/>
          <w:lang w:eastAsia="ru-RU"/>
        </w:rPr>
        <w:t>в</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3.1. Проект административного регламента формируется органом администрации или подведомственным учреждением в соответствии с требованиями, установленными пунктом 1.8 Порядка.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3.2. Доступ для участия в разработке, согласовании и утверждении проекта административного регламента функциональным органам, структурным подразделениям администрации и муниципальным учреждениям, подведомственным администрации,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органу, уполномоченному на проведение экспертизы проектов административных регламентов, обеспечивает уполномоченный орган по ведению информационного ресурса реестра услуг.</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3.3. Органы, участвующие в согласовании, а также орган, уполномоченный на проведение экспертизы,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3.4. Проект административного регламента рассматривается органами, участвующими в согласовании, в части, отнесенной к их компетенции, в срок, не превышающий 5 рабочих дней с даты поступления его на согласование в реестре услуг.</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3.5.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органом администрации или подведомственным учреждением, являющимся разработчиком проекта административного регламента (далее - разработчик административного регламента), на официальном </w:t>
      </w:r>
      <w:proofErr w:type="spellStart"/>
      <w:r w:rsidRPr="00BB148A">
        <w:rPr>
          <w:rFonts w:ascii="Times New Roman" w:eastAsia="Times New Roman" w:hAnsi="Times New Roman" w:cs="Times New Roman"/>
          <w:color w:val="000000"/>
          <w:sz w:val="28"/>
          <w:lang w:eastAsia="ru-RU"/>
        </w:rPr>
        <w:t>интернетпортале</w:t>
      </w:r>
      <w:proofErr w:type="spellEnd"/>
      <w:r w:rsidRPr="00BB148A">
        <w:rPr>
          <w:rFonts w:ascii="Times New Roman" w:eastAsia="Times New Roman" w:hAnsi="Times New Roman" w:cs="Times New Roman"/>
          <w:color w:val="000000"/>
          <w:sz w:val="28"/>
          <w:lang w:eastAsia="ru-RU"/>
        </w:rPr>
        <w:t xml:space="preserve"> администрации в информационно-телекоммуникационной сети «Интернет», в том числе посредством интеграции с реестром услуг (при наличии технической возможности интеграции).</w:t>
      </w:r>
    </w:p>
    <w:p w:rsidR="008510E5" w:rsidRPr="00BB148A" w:rsidRDefault="008510E5" w:rsidP="008510E5">
      <w:pPr>
        <w:spacing w:after="12" w:line="249" w:lineRule="auto"/>
        <w:ind w:right="-13"/>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3.6. </w:t>
      </w:r>
      <w:r w:rsidRPr="00BB148A">
        <w:rPr>
          <w:rFonts w:ascii="Times New Roman" w:eastAsia="Times New Roman" w:hAnsi="Times New Roman" w:cs="Times New Roman"/>
          <w:color w:val="000000"/>
          <w:sz w:val="28"/>
          <w:lang w:eastAsia="ru-RU"/>
        </w:rPr>
        <w:tab/>
        <w:t xml:space="preserve">Результатом </w:t>
      </w:r>
      <w:r w:rsidRPr="00BB148A">
        <w:rPr>
          <w:rFonts w:ascii="Times New Roman" w:eastAsia="Times New Roman" w:hAnsi="Times New Roman" w:cs="Times New Roman"/>
          <w:color w:val="000000"/>
          <w:sz w:val="28"/>
          <w:lang w:eastAsia="ru-RU"/>
        </w:rPr>
        <w:tab/>
        <w:t xml:space="preserve">рассмотрения </w:t>
      </w:r>
      <w:r w:rsidRPr="00BB148A">
        <w:rPr>
          <w:rFonts w:ascii="Times New Roman" w:eastAsia="Times New Roman" w:hAnsi="Times New Roman" w:cs="Times New Roman"/>
          <w:color w:val="000000"/>
          <w:sz w:val="28"/>
          <w:lang w:eastAsia="ru-RU"/>
        </w:rPr>
        <w:tab/>
        <w:t xml:space="preserve">проекта </w:t>
      </w:r>
      <w:r w:rsidRPr="00BB148A">
        <w:rPr>
          <w:rFonts w:ascii="Times New Roman" w:eastAsia="Times New Roman" w:hAnsi="Times New Roman" w:cs="Times New Roman"/>
          <w:color w:val="000000"/>
          <w:sz w:val="28"/>
          <w:lang w:eastAsia="ru-RU"/>
        </w:rPr>
        <w:tab/>
        <w:t>административного регламента органами, участвующими в согласовании, является принятие решения о согласовании или несогласовании проекта административного регламента. 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При принятии решения о несогласовании проекта административного регламента орган, участвующий в согласовании, вносит имеющиеся </w:t>
      </w:r>
      <w:r w:rsidRPr="00BB148A">
        <w:rPr>
          <w:rFonts w:ascii="Times New Roman" w:eastAsia="Times New Roman" w:hAnsi="Times New Roman" w:cs="Times New Roman"/>
          <w:color w:val="000000"/>
          <w:sz w:val="28"/>
          <w:lang w:eastAsia="ru-RU"/>
        </w:rPr>
        <w:lastRenderedPageBreak/>
        <w:t>замечания в проект протокола разногласий, формируемый в реестре услуг и являющийся приложением к листу согласования.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3.7.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разработчик административного регламента рассматривает поступившие замечания.</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3.8. В случае согласия с замечаниями, представленными органами, участвующими в согласовании, разработчик административного регламента в срок, не превышающий 5 рабочих дней со дня поступления замечаний, вносит изменения в сведения о муниципальной услуге, указанные в подпункте «а» пункта 1.8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3.9. При наличии возражений к замечаниям разработчик административного регламента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и направления такого протокола указанному органу.</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3.10. В случае согласия с возражениями, представленными разработчиком административного регламента, орган, участвующий в согласовании, проставляет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 В случае несогласия с возражениями, представленными разработчиком административного регламента, орган, участвующий в согласовании, проставляет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3.11. Разработчик административного регламента после повторного отказа органа, участвующего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3.12.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разработчик административного регламента направляет проект административного регламента на экспертизу в соответствии с разделом 4 Порядка.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lastRenderedPageBreak/>
        <w:t>3.13.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 администрации (лица, исполняющего его обязанности) после получения положительного заключения экспертизы органа, уполномоченного на проведение экспертизы, либо урегулирования разногласий по результатам экспертизы органа, уполномоченного на проведение экспертизы.</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3.14. При наличии оснований для внесения изменений в административный регламент орган администрации или подведомственное учреждение, предоставляющие муниципальную услугу, разрабатывает, а администрация утверждает в реестре услуг нормативный правовой акт о признании административного регламента утратившим силу и о принятии в соответствии с Порядком нового административного регламента.</w:t>
      </w:r>
    </w:p>
    <w:p w:rsidR="008510E5" w:rsidRPr="00BB148A" w:rsidRDefault="008510E5" w:rsidP="008510E5">
      <w:pPr>
        <w:spacing w:after="310"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3.15. При наличии оснований для признания административного регламента утратившим силу орган администрации или подведомственное учреждение, предоставляющие муниципальную услугу, разрабатывает и утверждает в реестре услуг нормативный правовой акт о признании административного регламента утратившим силу.</w:t>
      </w:r>
    </w:p>
    <w:p w:rsidR="008510E5" w:rsidRPr="00BB148A" w:rsidRDefault="008510E5" w:rsidP="008510E5">
      <w:pPr>
        <w:numPr>
          <w:ilvl w:val="0"/>
          <w:numId w:val="3"/>
        </w:numPr>
        <w:spacing w:after="307" w:line="250" w:lineRule="auto"/>
        <w:ind w:left="0" w:right="2" w:firstLine="567"/>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b/>
          <w:color w:val="000000"/>
          <w:sz w:val="28"/>
          <w:lang w:eastAsia="ru-RU"/>
        </w:rPr>
        <w:t>Проведение экспертизы проектов административных регламентов органом, уполномоченным на проведение эксперт</w:t>
      </w:r>
      <w:r w:rsidRPr="00BB148A">
        <w:rPr>
          <w:rFonts w:ascii="Times New Roman" w:eastAsia="Times New Roman" w:hAnsi="Times New Roman" w:cs="Times New Roman"/>
          <w:color w:val="000000"/>
          <w:sz w:val="28"/>
          <w:lang w:eastAsia="ru-RU"/>
        </w:rPr>
        <w:t xml:space="preserve">изы </w:t>
      </w:r>
    </w:p>
    <w:p w:rsidR="008510E5" w:rsidRPr="00BB148A" w:rsidRDefault="008510E5" w:rsidP="008510E5">
      <w:pPr>
        <w:numPr>
          <w:ilvl w:val="1"/>
          <w:numId w:val="3"/>
        </w:numPr>
        <w:spacing w:after="3" w:line="249" w:lineRule="auto"/>
        <w:ind w:left="0" w:right="2" w:firstLine="567"/>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Экспертиза проектов административных регламентов проводится органом, уполномоченным администрацией на проведение экспертизы, в реестре услуг.</w:t>
      </w:r>
    </w:p>
    <w:p w:rsidR="008510E5" w:rsidRPr="00BB148A" w:rsidRDefault="008510E5" w:rsidP="008510E5">
      <w:pPr>
        <w:numPr>
          <w:ilvl w:val="1"/>
          <w:numId w:val="3"/>
        </w:numPr>
        <w:spacing w:after="3" w:line="249" w:lineRule="auto"/>
        <w:ind w:left="0" w:right="2" w:firstLine="567"/>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Предметом экспертизы являются:</w:t>
      </w:r>
    </w:p>
    <w:p w:rsidR="008510E5" w:rsidRPr="00BB148A" w:rsidRDefault="008510E5" w:rsidP="008510E5">
      <w:pPr>
        <w:tabs>
          <w:tab w:val="center" w:pos="649"/>
          <w:tab w:val="center" w:pos="1836"/>
          <w:tab w:val="center" w:pos="3457"/>
          <w:tab w:val="center" w:pos="5442"/>
          <w:tab w:val="center" w:pos="7630"/>
          <w:tab w:val="right" w:pos="10207"/>
        </w:tabs>
        <w:spacing w:after="12" w:line="249" w:lineRule="auto"/>
        <w:ind w:right="-13"/>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а) </w:t>
      </w:r>
      <w:r w:rsidRPr="00BB148A">
        <w:rPr>
          <w:rFonts w:ascii="Times New Roman" w:eastAsia="Times New Roman" w:hAnsi="Times New Roman" w:cs="Times New Roman"/>
          <w:color w:val="000000"/>
          <w:sz w:val="28"/>
          <w:lang w:eastAsia="ru-RU"/>
        </w:rPr>
        <w:tab/>
        <w:t xml:space="preserve">соответствие проектов административных регламентов </w:t>
      </w:r>
      <w:r w:rsidRPr="00BB148A">
        <w:rPr>
          <w:rFonts w:ascii="Times New Roman" w:eastAsia="Times New Roman" w:hAnsi="Times New Roman" w:cs="Times New Roman"/>
          <w:color w:val="000000"/>
          <w:sz w:val="28"/>
          <w:lang w:eastAsia="ru-RU"/>
        </w:rPr>
        <w:tab/>
        <w:t>требованиям пунктов 1.3 и 1.9 Порядка;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8510E5" w:rsidRPr="00BB148A" w:rsidRDefault="008510E5" w:rsidP="008510E5">
      <w:pPr>
        <w:numPr>
          <w:ilvl w:val="1"/>
          <w:numId w:val="3"/>
        </w:numPr>
        <w:spacing w:after="3" w:line="249" w:lineRule="auto"/>
        <w:ind w:left="0" w:right="2" w:firstLine="567"/>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По результатам рассмотрения проекта административного регламента орган, уполномоченный на проведение экспертизы, в течение 10 рабочих дней со дня его поступления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8510E5" w:rsidRPr="00BB148A" w:rsidRDefault="008510E5" w:rsidP="008510E5">
      <w:pPr>
        <w:numPr>
          <w:ilvl w:val="1"/>
          <w:numId w:val="3"/>
        </w:numPr>
        <w:spacing w:after="3" w:line="249" w:lineRule="auto"/>
        <w:ind w:left="0" w:right="2" w:firstLine="567"/>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При принятии решения о представлении положительного заключения на проект административного регламента орган, уполномоченный на проведение экспертизы, проставляет соответствующую отметку в лист согласования.</w:t>
      </w:r>
    </w:p>
    <w:p w:rsidR="008510E5" w:rsidRPr="00BB148A" w:rsidRDefault="008510E5" w:rsidP="008510E5">
      <w:pPr>
        <w:numPr>
          <w:ilvl w:val="1"/>
          <w:numId w:val="3"/>
        </w:numPr>
        <w:spacing w:after="3" w:line="249" w:lineRule="auto"/>
        <w:ind w:left="0" w:right="2" w:firstLine="567"/>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lastRenderedPageBreak/>
        <w:t>При принятии решения о представлении отрицательного заключения на проект административного регламента орган, уполномоченный на проведение экспертизы, проставляет соответствующую отметку в лист согласования и вносит замечания в протокол разногласий.</w:t>
      </w:r>
    </w:p>
    <w:p w:rsidR="008510E5" w:rsidRPr="00BB148A" w:rsidRDefault="008510E5" w:rsidP="008510E5">
      <w:pPr>
        <w:numPr>
          <w:ilvl w:val="1"/>
          <w:numId w:val="3"/>
        </w:numPr>
        <w:spacing w:after="3" w:line="249" w:lineRule="auto"/>
        <w:ind w:left="0" w:right="2" w:firstLine="567"/>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При наличии в заключении органа, уполномоченного на проведение экспертизы, замечаний и предложений к проекту административного регламента разработчик административного регламента обеспечивает учет таких замечаний и предложений.</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При наличии разногласий разработчик административного регламента вносит в протокол разногласий возражения на замечания органа, уполномоченного на проведение экспертизы.</w:t>
      </w:r>
    </w:p>
    <w:p w:rsidR="008510E5" w:rsidRPr="00BB148A" w:rsidRDefault="008510E5" w:rsidP="008510E5">
      <w:pPr>
        <w:numPr>
          <w:ilvl w:val="1"/>
          <w:numId w:val="3"/>
        </w:numPr>
        <w:spacing w:after="3" w:line="249" w:lineRule="auto"/>
        <w:ind w:left="0" w:right="2" w:firstLine="567"/>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Орган, уполномоченный на проведение экспертизы, рассматривает возражения, представленные разработчиком административного регламента, в срок, не превышающий 5 рабочих дней с даты внесения разработчиком административного регламента таких возражений в протокол разногласий.</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В случае согласия с возражениями, представленными разработчиком административного регламента, орган, уполномоченный на проведение экспертизы, проставляет отметку об урегулировании разногласий в проекте протокола разногласий, подписывает протокол разногласий и принимает решение о представлении положительного заключения на проект административного регламента в соответствии с пунктом 4.4 Порядка.</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В случае несогласия с возражениями, представленными разработчиком административного регламента, орган, уполномоченный на проведение экспертизы, проставляет соответствующую отметку в протоколе разногласий.</w:t>
      </w:r>
    </w:p>
    <w:p w:rsidR="008510E5" w:rsidRPr="00BB148A" w:rsidRDefault="008510E5" w:rsidP="008510E5">
      <w:pPr>
        <w:numPr>
          <w:ilvl w:val="1"/>
          <w:numId w:val="3"/>
        </w:numPr>
        <w:spacing w:after="3" w:line="249" w:lineRule="auto"/>
        <w:ind w:left="0" w:right="2" w:firstLine="540"/>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Разногласия по проекту административного регламента между разработчиком административного регламента и органом, уполномоченным на проведение экспертизы, разрешаются в порядке, предусмотренном регламентом администрации.</w:t>
      </w:r>
      <w:r w:rsidRPr="00BB148A">
        <w:rPr>
          <w:rFonts w:ascii="Times New Roman" w:eastAsia="Times New Roman" w:hAnsi="Times New Roman" w:cs="Times New Roman"/>
          <w:color w:val="000000"/>
          <w:sz w:val="28"/>
          <w:lang w:eastAsia="ru-RU"/>
        </w:rPr>
        <w:br w:type="page"/>
      </w:r>
    </w:p>
    <w:p w:rsidR="008510E5" w:rsidRPr="00BB148A" w:rsidRDefault="008510E5" w:rsidP="008510E5">
      <w:pPr>
        <w:keepNext/>
        <w:keepLines/>
        <w:spacing w:after="12" w:line="249" w:lineRule="auto"/>
        <w:ind w:right="404"/>
        <w:jc w:val="right"/>
        <w:outlineLvl w:val="0"/>
        <w:rPr>
          <w:rFonts w:ascii="Times New Roman" w:eastAsia="Times New Roman" w:hAnsi="Times New Roman" w:cs="Times New Roman"/>
          <w:color w:val="000000"/>
          <w:sz w:val="24"/>
          <w:lang w:eastAsia="ru-RU"/>
        </w:rPr>
      </w:pPr>
      <w:r w:rsidRPr="00BB148A">
        <w:rPr>
          <w:rFonts w:ascii="Times New Roman" w:eastAsia="Times New Roman" w:hAnsi="Times New Roman" w:cs="Times New Roman"/>
          <w:color w:val="000000"/>
          <w:sz w:val="24"/>
          <w:lang w:eastAsia="ru-RU"/>
        </w:rPr>
        <w:lastRenderedPageBreak/>
        <w:t>Утвержден</w:t>
      </w:r>
    </w:p>
    <w:p w:rsidR="008510E5" w:rsidRPr="00BB148A" w:rsidRDefault="008510E5" w:rsidP="008510E5">
      <w:pPr>
        <w:keepNext/>
        <w:keepLines/>
        <w:spacing w:after="12" w:line="249" w:lineRule="auto"/>
        <w:ind w:right="404"/>
        <w:jc w:val="right"/>
        <w:outlineLvl w:val="0"/>
        <w:rPr>
          <w:rFonts w:ascii="Times New Roman" w:eastAsia="Times New Roman" w:hAnsi="Times New Roman" w:cs="Times New Roman"/>
          <w:color w:val="000000"/>
          <w:sz w:val="24"/>
          <w:lang w:eastAsia="ru-RU"/>
        </w:rPr>
      </w:pPr>
      <w:r w:rsidRPr="00BB148A">
        <w:rPr>
          <w:rFonts w:ascii="Times New Roman" w:eastAsia="Times New Roman" w:hAnsi="Times New Roman" w:cs="Times New Roman"/>
          <w:color w:val="000000"/>
          <w:sz w:val="24"/>
          <w:lang w:eastAsia="ru-RU"/>
        </w:rPr>
        <w:t>постановлением администрации</w:t>
      </w:r>
    </w:p>
    <w:p w:rsidR="008510E5" w:rsidRPr="00BB148A" w:rsidRDefault="008510E5" w:rsidP="008510E5">
      <w:pPr>
        <w:keepNext/>
        <w:keepLines/>
        <w:spacing w:after="12" w:line="249" w:lineRule="auto"/>
        <w:ind w:right="404"/>
        <w:jc w:val="right"/>
        <w:outlineLvl w:val="0"/>
        <w:rPr>
          <w:rFonts w:ascii="Times New Roman" w:eastAsia="Times New Roman" w:hAnsi="Times New Roman" w:cs="Times New Roman"/>
          <w:color w:val="000000"/>
          <w:sz w:val="24"/>
          <w:lang w:eastAsia="ru-RU"/>
        </w:rPr>
      </w:pPr>
      <w:r w:rsidRPr="00BB148A">
        <w:rPr>
          <w:rFonts w:ascii="Times New Roman" w:eastAsia="Times New Roman" w:hAnsi="Times New Roman" w:cs="Times New Roman"/>
          <w:color w:val="000000"/>
          <w:sz w:val="24"/>
          <w:lang w:eastAsia="ru-RU"/>
        </w:rPr>
        <w:t xml:space="preserve">муниципального образования </w:t>
      </w:r>
    </w:p>
    <w:p w:rsidR="008510E5" w:rsidRPr="00BB148A" w:rsidRDefault="008510E5" w:rsidP="008510E5">
      <w:pPr>
        <w:keepNext/>
        <w:keepLines/>
        <w:spacing w:after="12" w:line="249" w:lineRule="auto"/>
        <w:ind w:right="404"/>
        <w:jc w:val="right"/>
        <w:outlineLvl w:val="0"/>
        <w:rPr>
          <w:rFonts w:ascii="Times New Roman" w:eastAsia="Times New Roman" w:hAnsi="Times New Roman" w:cs="Times New Roman"/>
          <w:color w:val="000000"/>
          <w:sz w:val="24"/>
          <w:lang w:eastAsia="ru-RU"/>
        </w:rPr>
      </w:pPr>
      <w:r w:rsidRPr="00BB148A">
        <w:rPr>
          <w:rFonts w:ascii="Times New Roman" w:eastAsia="Times New Roman" w:hAnsi="Times New Roman" w:cs="Times New Roman"/>
          <w:color w:val="000000"/>
          <w:sz w:val="24"/>
          <w:lang w:eastAsia="ru-RU"/>
        </w:rPr>
        <w:t>«</w:t>
      </w:r>
      <w:r w:rsidRPr="00BB4DA6">
        <w:rPr>
          <w:rFonts w:ascii="Times New Roman" w:eastAsia="Times New Roman" w:hAnsi="Times New Roman" w:cs="Times New Roman"/>
          <w:color w:val="000000"/>
          <w:sz w:val="24"/>
          <w:lang w:eastAsia="ru-RU"/>
        </w:rPr>
        <w:t>Герменчукское</w:t>
      </w:r>
      <w:r w:rsidRPr="00BB148A">
        <w:rPr>
          <w:rFonts w:ascii="Times New Roman" w:eastAsia="Times New Roman" w:hAnsi="Times New Roman" w:cs="Times New Roman"/>
          <w:color w:val="000000"/>
          <w:sz w:val="24"/>
          <w:lang w:eastAsia="ru-RU"/>
        </w:rPr>
        <w:t xml:space="preserve"> сельское поселение» </w:t>
      </w:r>
    </w:p>
    <w:p w:rsidR="008510E5" w:rsidRPr="00BB148A" w:rsidRDefault="008510E5" w:rsidP="008510E5">
      <w:pPr>
        <w:keepNext/>
        <w:keepLines/>
        <w:spacing w:after="12" w:line="249" w:lineRule="auto"/>
        <w:ind w:right="404"/>
        <w:jc w:val="right"/>
        <w:outlineLvl w:val="0"/>
        <w:rPr>
          <w:rFonts w:ascii="Times New Roman" w:eastAsia="Times New Roman" w:hAnsi="Times New Roman" w:cs="Times New Roman"/>
          <w:color w:val="000000"/>
          <w:sz w:val="24"/>
          <w:lang w:eastAsia="ru-RU"/>
        </w:rPr>
      </w:pPr>
      <w:proofErr w:type="gramStart"/>
      <w:r>
        <w:rPr>
          <w:rFonts w:ascii="Times New Roman" w:eastAsia="Times New Roman" w:hAnsi="Times New Roman" w:cs="Times New Roman"/>
          <w:color w:val="000000"/>
          <w:sz w:val="24"/>
          <w:lang w:eastAsia="ru-RU"/>
        </w:rPr>
        <w:t>от»_</w:t>
      </w:r>
      <w:proofErr w:type="gramEnd"/>
      <w:r>
        <w:rPr>
          <w:rFonts w:ascii="Times New Roman" w:eastAsia="Times New Roman" w:hAnsi="Times New Roman" w:cs="Times New Roman"/>
          <w:color w:val="000000"/>
          <w:sz w:val="24"/>
          <w:lang w:eastAsia="ru-RU"/>
        </w:rPr>
        <w:t>___»_______2025 года № ____</w:t>
      </w:r>
      <w:r w:rsidRPr="00BB148A">
        <w:rPr>
          <w:rFonts w:ascii="Times New Roman" w:eastAsia="Times New Roman" w:hAnsi="Times New Roman" w:cs="Times New Roman"/>
          <w:color w:val="000000"/>
          <w:sz w:val="24"/>
          <w:lang w:eastAsia="ru-RU"/>
        </w:rPr>
        <w:t xml:space="preserve"> </w:t>
      </w:r>
    </w:p>
    <w:p w:rsidR="008510E5" w:rsidRPr="00BB148A" w:rsidRDefault="008510E5" w:rsidP="008510E5">
      <w:pPr>
        <w:keepNext/>
        <w:keepLines/>
        <w:spacing w:after="12" w:line="249" w:lineRule="auto"/>
        <w:ind w:right="404"/>
        <w:outlineLvl w:val="0"/>
        <w:rPr>
          <w:rFonts w:ascii="Times New Roman" w:eastAsia="Times New Roman" w:hAnsi="Times New Roman" w:cs="Times New Roman"/>
          <w:b/>
          <w:color w:val="000000"/>
          <w:sz w:val="28"/>
          <w:lang w:eastAsia="ru-RU"/>
        </w:rPr>
      </w:pPr>
    </w:p>
    <w:p w:rsidR="008510E5" w:rsidRPr="00BB148A" w:rsidRDefault="008510E5" w:rsidP="008510E5">
      <w:pPr>
        <w:keepNext/>
        <w:keepLines/>
        <w:spacing w:after="12" w:line="249" w:lineRule="auto"/>
        <w:ind w:right="404"/>
        <w:jc w:val="center"/>
        <w:outlineLvl w:val="0"/>
        <w:rPr>
          <w:rFonts w:ascii="Times New Roman" w:eastAsia="Times New Roman" w:hAnsi="Times New Roman" w:cs="Times New Roman"/>
          <w:b/>
          <w:color w:val="000000"/>
          <w:sz w:val="28"/>
          <w:lang w:eastAsia="ru-RU"/>
        </w:rPr>
      </w:pPr>
      <w:r w:rsidRPr="00BB148A">
        <w:rPr>
          <w:rFonts w:ascii="Times New Roman" w:eastAsia="Times New Roman" w:hAnsi="Times New Roman" w:cs="Times New Roman"/>
          <w:b/>
          <w:color w:val="000000"/>
          <w:sz w:val="28"/>
          <w:lang w:eastAsia="ru-RU"/>
        </w:rPr>
        <w:t>ОСОБЕННОСТИ</w:t>
      </w:r>
    </w:p>
    <w:p w:rsidR="008510E5" w:rsidRPr="00BB148A" w:rsidRDefault="008510E5" w:rsidP="008510E5">
      <w:pPr>
        <w:spacing w:after="10" w:line="250" w:lineRule="auto"/>
        <w:jc w:val="center"/>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b/>
          <w:color w:val="000000"/>
          <w:sz w:val="28"/>
          <w:lang w:eastAsia="ru-RU"/>
        </w:rPr>
        <w:t>РАЗРАБОТКИ И УТВЕРЖДЕНИЯ АДМИНИСТРАТИВНЫХ РЕГЛАМЕНТОВ</w:t>
      </w:r>
      <w:r w:rsidRPr="00BB148A">
        <w:rPr>
          <w:rFonts w:ascii="Times New Roman" w:eastAsia="Times New Roman" w:hAnsi="Times New Roman" w:cs="Times New Roman"/>
          <w:color w:val="000000"/>
          <w:sz w:val="28"/>
          <w:lang w:eastAsia="ru-RU"/>
        </w:rPr>
        <w:t xml:space="preserve"> </w:t>
      </w:r>
      <w:r w:rsidRPr="00BB148A">
        <w:rPr>
          <w:rFonts w:ascii="Times New Roman" w:eastAsia="Times New Roman" w:hAnsi="Times New Roman" w:cs="Times New Roman"/>
          <w:b/>
          <w:color w:val="000000"/>
          <w:sz w:val="28"/>
          <w:lang w:eastAsia="ru-RU"/>
        </w:rPr>
        <w:t>ПРЕДОСТАВЛЕНИЯ МУНИЦИПАЛЬНЫХ УСЛУГ В МУНИЦИПАЛЬНОМ ОБРАЗОВАНИИ «</w:t>
      </w:r>
      <w:r w:rsidRPr="00A5280B">
        <w:rPr>
          <w:rFonts w:ascii="Times New Roman" w:eastAsia="Times New Roman" w:hAnsi="Times New Roman" w:cs="Times New Roman"/>
          <w:b/>
          <w:color w:val="000000"/>
          <w:sz w:val="28"/>
          <w:lang w:eastAsia="ru-RU"/>
        </w:rPr>
        <w:t xml:space="preserve">ГЕРМЕНЧУКСКОЕ </w:t>
      </w:r>
      <w:r w:rsidRPr="00BB148A">
        <w:rPr>
          <w:rFonts w:ascii="Times New Roman" w:eastAsia="Times New Roman" w:hAnsi="Times New Roman" w:cs="Times New Roman"/>
          <w:b/>
          <w:color w:val="000000"/>
          <w:sz w:val="28"/>
          <w:lang w:eastAsia="ru-RU"/>
        </w:rPr>
        <w:t>СЛЬСКОЕ ПОСЕЛЕНИЕ» В 2025 - 2026 ГОДАХ</w:t>
      </w:r>
    </w:p>
    <w:p w:rsidR="008510E5" w:rsidRPr="00BB148A" w:rsidRDefault="008510E5" w:rsidP="008510E5">
      <w:pPr>
        <w:spacing w:after="12" w:line="249" w:lineRule="auto"/>
        <w:ind w:right="-13"/>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 xml:space="preserve">1. В соответствии с частью 5 статьи 37 Федерального закона от 26 декабря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2024 года № 494-ФЗ «О внесении изменений в отдельные законодательные акты Российской Федерации» при разработке и утверждении административных регламентов предоставления муниципальных услуг в 2025 - 2026 годах требования Порядка разработки и утверждения административных регламентов предоставления муниципальных услуг в муниципальном образовании «Утвержден постановлением администрации</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муниципального образования «</w:t>
      </w:r>
      <w:r>
        <w:rPr>
          <w:rFonts w:ascii="Times New Roman" w:eastAsia="Times New Roman" w:hAnsi="Times New Roman" w:cs="Times New Roman"/>
          <w:color w:val="000000"/>
          <w:sz w:val="28"/>
          <w:lang w:eastAsia="ru-RU"/>
        </w:rPr>
        <w:t>Герменчукское</w:t>
      </w:r>
      <w:r w:rsidRPr="00BB148A">
        <w:rPr>
          <w:rFonts w:ascii="Times New Roman" w:eastAsia="Times New Roman" w:hAnsi="Times New Roman" w:cs="Times New Roman"/>
          <w:color w:val="000000"/>
          <w:sz w:val="28"/>
          <w:lang w:eastAsia="ru-RU"/>
        </w:rPr>
        <w:t xml:space="preserve"> сельское поселение» </w:t>
      </w:r>
    </w:p>
    <w:p w:rsidR="008510E5" w:rsidRPr="00BB148A" w:rsidRDefault="008510E5" w:rsidP="008510E5">
      <w:pPr>
        <w:spacing w:after="3" w:line="249" w:lineRule="auto"/>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от 00.00.2025 года № 00» (далее - Порядок), предусматривающие разработку, согласование и проведение экспертизы проектов административных регламентов с использованием программно</w:t>
      </w:r>
      <w:r>
        <w:rPr>
          <w:rFonts w:ascii="Times New Roman" w:eastAsia="Times New Roman" w:hAnsi="Times New Roman" w:cs="Times New Roman"/>
          <w:color w:val="000000"/>
          <w:sz w:val="28"/>
          <w:lang w:eastAsia="ru-RU"/>
        </w:rPr>
        <w:t>-</w:t>
      </w:r>
      <w:r w:rsidRPr="00BB148A">
        <w:rPr>
          <w:rFonts w:ascii="Times New Roman" w:eastAsia="Times New Roman" w:hAnsi="Times New Roman" w:cs="Times New Roman"/>
          <w:color w:val="000000"/>
          <w:sz w:val="28"/>
          <w:lang w:eastAsia="ru-RU"/>
        </w:rPr>
        <w:t>технических средств федеральной государственной информационной системы «Федеральный реестр государственных и муниципальных услуг (функций)», не применяются.</w:t>
      </w:r>
    </w:p>
    <w:p w:rsidR="008510E5" w:rsidRPr="00BB148A" w:rsidRDefault="008510E5" w:rsidP="008510E5">
      <w:pPr>
        <w:numPr>
          <w:ilvl w:val="0"/>
          <w:numId w:val="4"/>
        </w:numPr>
        <w:spacing w:after="3" w:line="249" w:lineRule="auto"/>
        <w:ind w:right="2" w:firstLine="540"/>
        <w:jc w:val="both"/>
        <w:rPr>
          <w:rFonts w:ascii="Times New Roman" w:eastAsia="Times New Roman" w:hAnsi="Times New Roman" w:cs="Times New Roman"/>
          <w:color w:val="000000"/>
          <w:sz w:val="28"/>
          <w:lang w:eastAsia="ru-RU"/>
        </w:rPr>
      </w:pPr>
      <w:r w:rsidRPr="00BB148A">
        <w:rPr>
          <w:rFonts w:ascii="Times New Roman" w:eastAsia="Times New Roman" w:hAnsi="Times New Roman" w:cs="Times New Roman"/>
          <w:color w:val="000000"/>
          <w:sz w:val="28"/>
          <w:lang w:eastAsia="ru-RU"/>
        </w:rPr>
        <w:t>Структура и содержание административного регламента должны соответствовать разделу 2 Порядка.</w:t>
      </w:r>
    </w:p>
    <w:p w:rsidR="008510E5" w:rsidRPr="00BB148A" w:rsidRDefault="008510E5" w:rsidP="008510E5">
      <w:pPr>
        <w:spacing w:after="200" w:line="276" w:lineRule="auto"/>
        <w:jc w:val="both"/>
        <w:rPr>
          <w:rFonts w:eastAsiaTheme="minorEastAsia"/>
          <w:lang w:eastAsia="ru-RU"/>
        </w:rPr>
      </w:pPr>
      <w:r w:rsidRPr="00BB148A">
        <w:rPr>
          <w:rFonts w:ascii="Times New Roman" w:eastAsia="Times New Roman" w:hAnsi="Times New Roman" w:cs="Times New Roman"/>
          <w:color w:val="000000"/>
          <w:sz w:val="28"/>
          <w:lang w:eastAsia="ru-RU"/>
        </w:rPr>
        <w:t>При наличии оснований для внесения изменений в административный регламент, принятый до утверждения Порядка, разрабатывается и принимается нормативный правовой акт о внесении изменений в административный регламент с учетом требований пункта 1 настоящих особенностей, а также требований к содержанию административных регламентов, предусмотренных разделом 2 Порядка.</w:t>
      </w:r>
    </w:p>
    <w:p w:rsidR="008510E5" w:rsidRPr="00BB148A" w:rsidRDefault="008510E5" w:rsidP="008510E5">
      <w:pPr>
        <w:rPr>
          <w:rFonts w:ascii="Times New Roman" w:eastAsiaTheme="minorEastAsia" w:hAnsi="Times New Roman" w:cs="Times New Roman"/>
          <w:sz w:val="14"/>
          <w:szCs w:val="20"/>
          <w:lang w:eastAsia="ru-RU"/>
        </w:rPr>
      </w:pPr>
    </w:p>
    <w:p w:rsidR="008510E5" w:rsidRPr="00F46E58" w:rsidRDefault="008510E5" w:rsidP="008510E5">
      <w:pPr>
        <w:suppressAutoHyphens/>
        <w:spacing w:after="0" w:line="240" w:lineRule="auto"/>
        <w:jc w:val="center"/>
        <w:rPr>
          <w:rFonts w:ascii="Times New Roman" w:eastAsia="Times New Roman" w:hAnsi="Times New Roman" w:cs="Times New Roman"/>
          <w:sz w:val="28"/>
          <w:szCs w:val="24"/>
          <w:lang w:eastAsia="ar-SA"/>
        </w:rPr>
      </w:pPr>
    </w:p>
    <w:p w:rsidR="004030A3" w:rsidRDefault="004030A3"/>
    <w:sectPr w:rsidR="004030A3" w:rsidSect="00FF39D0">
      <w:headerReference w:type="default" r:id="rId8"/>
      <w:pgSz w:w="11906" w:h="16838"/>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D70" w:rsidRDefault="00691D70">
      <w:pPr>
        <w:spacing w:after="0" w:line="240" w:lineRule="auto"/>
      </w:pPr>
      <w:r>
        <w:separator/>
      </w:r>
    </w:p>
  </w:endnote>
  <w:endnote w:type="continuationSeparator" w:id="0">
    <w:p w:rsidR="00691D70" w:rsidRDefault="0069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D70" w:rsidRDefault="00691D70">
      <w:pPr>
        <w:spacing w:after="0" w:line="240" w:lineRule="auto"/>
      </w:pPr>
      <w:r>
        <w:separator/>
      </w:r>
    </w:p>
  </w:footnote>
  <w:footnote w:type="continuationSeparator" w:id="0">
    <w:p w:rsidR="00691D70" w:rsidRDefault="0069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875881"/>
      <w:docPartObj>
        <w:docPartGallery w:val="Page Numbers (Top of Page)"/>
        <w:docPartUnique/>
      </w:docPartObj>
    </w:sdtPr>
    <w:sdtEndPr/>
    <w:sdtContent>
      <w:p w:rsidR="00CE104A" w:rsidRDefault="008510E5">
        <w:pPr>
          <w:pStyle w:val="a3"/>
          <w:jc w:val="center"/>
        </w:pPr>
        <w:r>
          <w:fldChar w:fldCharType="begin"/>
        </w:r>
        <w:r>
          <w:instrText>PAGE   \* MERGEFORMAT</w:instrText>
        </w:r>
        <w:r>
          <w:fldChar w:fldCharType="separate"/>
        </w:r>
        <w:r w:rsidR="007345BF">
          <w:rPr>
            <w:noProof/>
          </w:rPr>
          <w:t>20</w:t>
        </w:r>
        <w:r>
          <w:fldChar w:fldCharType="end"/>
        </w:r>
      </w:p>
    </w:sdtContent>
  </w:sdt>
  <w:p w:rsidR="00CE104A" w:rsidRDefault="00691D70">
    <w:pPr>
      <w:pStyle w:val="a3"/>
    </w:pPr>
  </w:p>
  <w:p w:rsidR="00F409A3" w:rsidRDefault="00691D7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4466D"/>
    <w:multiLevelType w:val="hybridMultilevel"/>
    <w:tmpl w:val="2E8C17A0"/>
    <w:lvl w:ilvl="0" w:tplc="940C0E8A">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4A5A8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0697E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0E1CB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BCA71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2C951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20CC3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1C3FF2">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F44E4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970694E"/>
    <w:multiLevelType w:val="multilevel"/>
    <w:tmpl w:val="4DDA29C8"/>
    <w:lvl w:ilvl="0">
      <w:start w:val="4"/>
      <w:numFmt w:val="decimal"/>
      <w:lvlText w:val="%1."/>
      <w:lvlJc w:val="left"/>
      <w:pPr>
        <w:ind w:left="8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C4E5957"/>
    <w:multiLevelType w:val="hybridMultilevel"/>
    <w:tmpl w:val="4DFAD7B0"/>
    <w:lvl w:ilvl="0" w:tplc="32E4B91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DE3EAA">
      <w:start w:val="1"/>
      <w:numFmt w:val="lowerLetter"/>
      <w:lvlText w:val="%2"/>
      <w:lvlJc w:val="left"/>
      <w:pPr>
        <w:ind w:left="1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522F1C">
      <w:start w:val="1"/>
      <w:numFmt w:val="lowerRoman"/>
      <w:lvlText w:val="%3"/>
      <w:lvlJc w:val="left"/>
      <w:pPr>
        <w:ind w:left="2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0E969C">
      <w:start w:val="1"/>
      <w:numFmt w:val="decimal"/>
      <w:lvlText w:val="%4"/>
      <w:lvlJc w:val="left"/>
      <w:pPr>
        <w:ind w:left="2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698E2">
      <w:start w:val="1"/>
      <w:numFmt w:val="lowerLetter"/>
      <w:lvlText w:val="%5"/>
      <w:lvlJc w:val="left"/>
      <w:pPr>
        <w:ind w:left="3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94AD8C">
      <w:start w:val="1"/>
      <w:numFmt w:val="lowerRoman"/>
      <w:lvlText w:val="%6"/>
      <w:lvlJc w:val="left"/>
      <w:pPr>
        <w:ind w:left="4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42126">
      <w:start w:val="1"/>
      <w:numFmt w:val="decimal"/>
      <w:lvlText w:val="%7"/>
      <w:lvlJc w:val="left"/>
      <w:pPr>
        <w:ind w:left="5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B4154C">
      <w:start w:val="1"/>
      <w:numFmt w:val="lowerLetter"/>
      <w:lvlText w:val="%8"/>
      <w:lvlJc w:val="left"/>
      <w:pPr>
        <w:ind w:left="5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64EFAC">
      <w:start w:val="1"/>
      <w:numFmt w:val="lowerRoman"/>
      <w:lvlText w:val="%9"/>
      <w:lvlJc w:val="left"/>
      <w:pPr>
        <w:ind w:left="6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FF022A2"/>
    <w:multiLevelType w:val="hybridMultilevel"/>
    <w:tmpl w:val="A97EDED4"/>
    <w:lvl w:ilvl="0" w:tplc="2D706EF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B430A6">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44573A">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38900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CC1D46">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72BAEA">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02B44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C2CAE0">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6A771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BA"/>
    <w:rsid w:val="004030A3"/>
    <w:rsid w:val="00691D70"/>
    <w:rsid w:val="007345BF"/>
    <w:rsid w:val="008510E5"/>
    <w:rsid w:val="00931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E851"/>
  <w15:chartTrackingRefBased/>
  <w15:docId w15:val="{27A889D9-F230-46F3-BFAF-5F9C9C15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0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0E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1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6627</Words>
  <Characters>37776</Characters>
  <Application>Microsoft Office Word</Application>
  <DocSecurity>0</DocSecurity>
  <Lines>314</Lines>
  <Paragraphs>88</Paragraphs>
  <ScaleCrop>false</ScaleCrop>
  <Company/>
  <LinksUpToDate>false</LinksUpToDate>
  <CharactersWithSpaces>44315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DMS</dc:creator>
  <cp:keywords/>
  <dc:description/>
  <cp:lastModifiedBy>DMS</cp:lastModifiedBy>
  <cp:revision>3</cp:revision>
  <dcterms:created xsi:type="dcterms:W3CDTF">2025-12-19T08:33:00Z</dcterms:created>
  <dcterms:modified xsi:type="dcterms:W3CDTF">2025-12-30T07:33:00Z</dcterms:modified>
</cp:coreProperties>
</file>